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DDD" w:rsidRDefault="00C20FDE" w:rsidP="00162563">
      <w:pPr>
        <w:tabs>
          <w:tab w:val="left" w:pos="20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F6DDD" w:rsidRPr="001F6DDD">
        <w:rPr>
          <w:rFonts w:ascii="Times New Roman" w:hAnsi="Times New Roman" w:cs="Times New Roman"/>
          <w:b/>
          <w:sz w:val="28"/>
          <w:szCs w:val="28"/>
        </w:rPr>
        <w:t>Анализ территории</w:t>
      </w:r>
    </w:p>
    <w:p w:rsidR="001F6DDD" w:rsidRDefault="00867DE5" w:rsidP="00162563">
      <w:pPr>
        <w:tabs>
          <w:tab w:val="left" w:pos="20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  <w:r w:rsidR="001F6DDD" w:rsidRPr="001F6DDD">
        <w:rPr>
          <w:rFonts w:ascii="Times New Roman" w:hAnsi="Times New Roman" w:cs="Times New Roman"/>
          <w:sz w:val="28"/>
          <w:szCs w:val="28"/>
        </w:rPr>
        <w:t xml:space="preserve"> пешеходных потоков</w:t>
      </w:r>
    </w:p>
    <w:p w:rsidR="00867DE5" w:rsidRDefault="00867DE5" w:rsidP="003A1251">
      <w:pPr>
        <w:tabs>
          <w:tab w:val="left" w:pos="20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2637" w:dyaOrig="17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651.75pt" o:ole="">
            <v:imagedata r:id="rId7" o:title=""/>
          </v:shape>
          <o:OLEObject Type="Embed" ProgID="AcroExch.Document.DC" ShapeID="_x0000_i1025" DrawAspect="Content" ObjectID="_1558981264" r:id="rId8"/>
        </w:object>
      </w:r>
    </w:p>
    <w:p w:rsidR="00867DE5" w:rsidRPr="00867DE5" w:rsidRDefault="00867DE5" w:rsidP="00867DE5">
      <w:pPr>
        <w:tabs>
          <w:tab w:val="left" w:pos="20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  <w:r w:rsidRPr="00867DE5">
        <w:rPr>
          <w:rFonts w:ascii="Times New Roman" w:hAnsi="Times New Roman" w:cs="Times New Roman"/>
          <w:sz w:val="28"/>
          <w:szCs w:val="28"/>
        </w:rPr>
        <w:t xml:space="preserve"> влияния подземных коммуникаций</w:t>
      </w:r>
    </w:p>
    <w:p w:rsidR="00867DE5" w:rsidRDefault="00867DE5" w:rsidP="00867DE5">
      <w:pPr>
        <w:tabs>
          <w:tab w:val="left" w:pos="20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object w:dxaOrig="17866" w:dyaOrig="25260">
          <v:shape id="_x0000_i1026" type="#_x0000_t75" style="width:483pt;height:683.25pt" o:ole="">
            <v:imagedata r:id="rId9" o:title=""/>
          </v:shape>
          <o:OLEObject Type="Embed" ProgID="AcroExch.Document.DC" ShapeID="_x0000_i1026" DrawAspect="Content" ObjectID="_1558981265" r:id="rId10"/>
        </w:object>
      </w:r>
    </w:p>
    <w:p w:rsidR="00162563" w:rsidRPr="001F6DDD" w:rsidRDefault="00C20FDE" w:rsidP="00867DE5">
      <w:pPr>
        <w:tabs>
          <w:tab w:val="left" w:pos="20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162563" w:rsidRPr="001F6DDD">
        <w:rPr>
          <w:rFonts w:ascii="Times New Roman" w:hAnsi="Times New Roman" w:cs="Times New Roman"/>
          <w:b/>
          <w:sz w:val="28"/>
          <w:szCs w:val="28"/>
        </w:rPr>
        <w:t>Концепция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двора</w:t>
      </w:r>
    </w:p>
    <w:p w:rsidR="003A1251" w:rsidRPr="00283C7F" w:rsidRDefault="003A1251" w:rsidP="00C20F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3C7F">
        <w:rPr>
          <w:rFonts w:ascii="Times New Roman" w:hAnsi="Times New Roman" w:cs="Times New Roman"/>
          <w:sz w:val="28"/>
          <w:szCs w:val="28"/>
        </w:rPr>
        <w:lastRenderedPageBreak/>
        <w:t>Молекула счастья.</w:t>
      </w:r>
    </w:p>
    <w:p w:rsidR="00F27152" w:rsidRDefault="00610E9B" w:rsidP="00C20FDE">
      <w:pPr>
        <w:pStyle w:val="11"/>
      </w:pPr>
      <w:r>
        <w:t>Всем нам известно,</w:t>
      </w:r>
      <w:r w:rsidR="00F27152">
        <w:t xml:space="preserve"> что человек-существо биологическое, его жизнь и работоспособность поддерживают </w:t>
      </w:r>
      <w:r w:rsidR="003A5276">
        <w:t>множество внутренних систем. Одна из таких систем - система молекул как база первоначального строения человека.</w:t>
      </w:r>
    </w:p>
    <w:p w:rsidR="003A1251" w:rsidRDefault="003A1251" w:rsidP="000956A7">
      <w:pPr>
        <w:pStyle w:val="11"/>
      </w:pPr>
      <w:r w:rsidRPr="00C20FDE">
        <w:t xml:space="preserve">Как молекула объединяет в себе множество атомов – жилой двор объединяет множество живущих в нем людей. Молекула - это единая система, где всё рационально, </w:t>
      </w:r>
      <w:r w:rsidR="00C20FDE" w:rsidRPr="00C20FDE">
        <w:t>взаимосвязано</w:t>
      </w:r>
      <w:r w:rsidRPr="00C20FDE">
        <w:t xml:space="preserve"> и логично. Наша молекула счастья построена по тем же принципам. Особенности строения молекул определяют физические свойства</w:t>
      </w:r>
      <w:r w:rsidRPr="00C20FDE">
        <w:rPr>
          <w:rStyle w:val="apple-converted-space"/>
        </w:rPr>
        <w:t> </w:t>
      </w:r>
      <w:hyperlink r:id="rId11" w:tooltip="Вещество" w:history="1">
        <w:r w:rsidRPr="00C20FDE">
          <w:rPr>
            <w:rStyle w:val="a6"/>
            <w:color w:val="auto"/>
          </w:rPr>
          <w:t>вещества</w:t>
        </w:r>
      </w:hyperlink>
      <w:r w:rsidRPr="00C20FDE">
        <w:t>, состоящего из этих молекул, а структуру планировки жилого двора определяют потребности людей, проживающих в нем. Таким образом, дворовая территория включает в себя следующие зоны: тихого отдыха, игровые зоны для детей разных возрастов, спортивную зону.</w:t>
      </w:r>
    </w:p>
    <w:p w:rsidR="0003183B" w:rsidRDefault="0003183B" w:rsidP="004F5384">
      <w:pPr>
        <w:pStyle w:val="11"/>
        <w:jc w:val="center"/>
        <w:rPr>
          <w:color w:val="222222"/>
        </w:rPr>
      </w:pPr>
      <w:r>
        <w:rPr>
          <w:color w:val="222222"/>
        </w:rPr>
        <w:t>Концептуальные предложения по благоустройству</w:t>
      </w:r>
    </w:p>
    <w:p w:rsidR="004F5384" w:rsidRPr="00C20FDE" w:rsidRDefault="004F5384" w:rsidP="004F5384">
      <w:pPr>
        <w:pStyle w:val="11"/>
        <w:jc w:val="center"/>
      </w:pPr>
    </w:p>
    <w:p w:rsidR="0003183B" w:rsidRDefault="00B10733" w:rsidP="0003183B">
      <w:pPr>
        <w:spacing w:after="0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 w:rsidRPr="00B10733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1900052" cy="1900052"/>
            <wp:effectExtent l="19050" t="0" r="4948" b="0"/>
            <wp:docPr id="6" name="Рисунок 20" descr="cvetovaya-palitra-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vetovaya-palitra-32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52" cy="190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4F53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</w:t>
      </w:r>
      <w:r w:rsidR="000318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</w:t>
      </w:r>
      <w:r w:rsidR="0003183B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8674" cy="1923802"/>
            <wp:effectExtent l="19050" t="0" r="1226" b="0"/>
            <wp:docPr id="9" name="Рисунок 29" descr="E:\Учеба\Ландшафт\6 сем\Парк Мостозавод Пинт\005ca760e1660b7f09718e7e8523c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Учеба\Ландшафт\6 сем\Парк Мостозавод Пинт\005ca760e1660b7f09718e7e8523c4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94" cy="192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733" w:rsidRPr="0003183B" w:rsidRDefault="0003183B" w:rsidP="00610E9B">
      <w:pPr>
        <w:jc w:val="center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- </w:t>
      </w:r>
      <w:r w:rsidR="00B10733" w:rsidRPr="00B10733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колористическое предложение двора</w:t>
      </w:r>
    </w:p>
    <w:p w:rsidR="000956A7" w:rsidRDefault="00DB618F" w:rsidP="000956A7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701165" cy="2553343"/>
            <wp:effectExtent l="0" t="0" r="0" b="0"/>
            <wp:docPr id="8" name="Рисунок 23" descr="https://pp.userapi.com/c636528/v636528514/5fef5/iIKKmG0Xv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636528/v636528514/5fef5/iIKKmG0Xvp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52" cy="25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83B">
        <w:rPr>
          <w:noProof/>
          <w:lang w:eastAsia="ru-RU"/>
        </w:rPr>
        <w:drawing>
          <wp:inline distT="0" distB="0" distL="0" distR="0">
            <wp:extent cx="2107279" cy="2563264"/>
            <wp:effectExtent l="19050" t="0" r="7271" b="0"/>
            <wp:docPr id="10" name="Рисунок 26" descr="https://pp.userapi.com/c631127/v631127514/4b3e1/HMciOr9HZ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631127/v631127514/4b3e1/HMciOr9HZI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55" cy="25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83B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13807" cy="2578312"/>
            <wp:effectExtent l="0" t="0" r="0" b="0"/>
            <wp:docPr id="30" name="Рисунок 30" descr="E:\Учеба\Ландшафт\6 сем\Парк Мостозавод Пинт\52b8888d5a2e5de18ceb388612d0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Учеба\Ландшафт\6 сем\Парк Мостозавод Пинт\52b8888d5a2e5de18ceb388612d01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79" cy="259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384" w:rsidRDefault="004F5384" w:rsidP="00162563">
      <w:pPr>
        <w:tabs>
          <w:tab w:val="left" w:pos="20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62563" w:rsidRPr="00162563" w:rsidRDefault="00162563" w:rsidP="00162563">
      <w:pPr>
        <w:tabs>
          <w:tab w:val="left" w:pos="2010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Ассортимент зеленых насаждений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40"/>
        <w:gridCol w:w="745"/>
        <w:gridCol w:w="618"/>
        <w:gridCol w:w="1083"/>
        <w:gridCol w:w="932"/>
        <w:gridCol w:w="2328"/>
        <w:gridCol w:w="115"/>
        <w:gridCol w:w="27"/>
        <w:gridCol w:w="1383"/>
      </w:tblGrid>
      <w:tr w:rsidR="00F14B85" w:rsidRPr="00F14B85" w:rsidTr="003A1251">
        <w:tc>
          <w:tcPr>
            <w:tcW w:w="2340" w:type="dxa"/>
            <w:shd w:val="clear" w:color="auto" w:fill="C5E0B3" w:themeFill="accent6" w:themeFillTint="66"/>
          </w:tcPr>
          <w:p w:rsidR="004B26E4" w:rsidRPr="003E4E94" w:rsidRDefault="004B26E4" w:rsidP="001C4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E9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растения</w:t>
            </w:r>
          </w:p>
        </w:tc>
        <w:tc>
          <w:tcPr>
            <w:tcW w:w="1363" w:type="dxa"/>
            <w:gridSpan w:val="2"/>
            <w:shd w:val="clear" w:color="auto" w:fill="C5E0B3" w:themeFill="accent6" w:themeFillTint="66"/>
          </w:tcPr>
          <w:p w:rsidR="004B26E4" w:rsidRPr="003E4E94" w:rsidRDefault="004B26E4" w:rsidP="001C4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E94">
              <w:rPr>
                <w:rFonts w:ascii="Times New Roman" w:hAnsi="Times New Roman" w:cs="Times New Roman"/>
                <w:b/>
                <w:sz w:val="24"/>
                <w:szCs w:val="24"/>
              </w:rPr>
              <w:t>Высота</w:t>
            </w:r>
          </w:p>
        </w:tc>
        <w:tc>
          <w:tcPr>
            <w:tcW w:w="2015" w:type="dxa"/>
            <w:gridSpan w:val="2"/>
            <w:shd w:val="clear" w:color="auto" w:fill="C5E0B3" w:themeFill="accent6" w:themeFillTint="66"/>
          </w:tcPr>
          <w:p w:rsidR="004B26E4" w:rsidRPr="003E4E94" w:rsidRDefault="004B26E4" w:rsidP="001C4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E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Период </w:t>
            </w:r>
            <w:r w:rsidRPr="003E4E9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цветения</w:t>
            </w:r>
            <w:r w:rsidR="00BB2DD3" w:rsidRPr="003E4E94">
              <w:rPr>
                <w:rFonts w:ascii="Times New Roman" w:hAnsi="Times New Roman" w:cs="Times New Roman"/>
                <w:b/>
                <w:sz w:val="24"/>
                <w:szCs w:val="24"/>
              </w:rPr>
              <w:t>, цвет</w:t>
            </w:r>
          </w:p>
        </w:tc>
        <w:tc>
          <w:tcPr>
            <w:tcW w:w="2443" w:type="dxa"/>
            <w:gridSpan w:val="2"/>
            <w:shd w:val="clear" w:color="auto" w:fill="C5E0B3" w:themeFill="accent6" w:themeFillTint="66"/>
          </w:tcPr>
          <w:p w:rsidR="00487A3C" w:rsidRPr="003E4E94" w:rsidRDefault="003E4E94" w:rsidP="001C4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Расстояние</w:t>
            </w:r>
          </w:p>
          <w:p w:rsidR="004B26E4" w:rsidRPr="003E4E94" w:rsidRDefault="00487A3C" w:rsidP="001C4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E9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 посадке</w:t>
            </w:r>
          </w:p>
        </w:tc>
        <w:tc>
          <w:tcPr>
            <w:tcW w:w="1410" w:type="dxa"/>
            <w:gridSpan w:val="2"/>
            <w:shd w:val="clear" w:color="auto" w:fill="C5E0B3" w:themeFill="accent6" w:themeFillTint="66"/>
          </w:tcPr>
          <w:p w:rsidR="004B26E4" w:rsidRPr="003E4E94" w:rsidRDefault="004B26E4" w:rsidP="001C4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E9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Стоимость</w:t>
            </w:r>
          </w:p>
        </w:tc>
      </w:tr>
      <w:tr w:rsidR="00162563" w:rsidRPr="00F14B85" w:rsidTr="003A1251">
        <w:tc>
          <w:tcPr>
            <w:tcW w:w="9571" w:type="dxa"/>
            <w:gridSpan w:val="9"/>
            <w:shd w:val="clear" w:color="auto" w:fill="F7CAAC" w:themeFill="accent2" w:themeFillTint="66"/>
          </w:tcPr>
          <w:p w:rsidR="00162563" w:rsidRPr="00162563" w:rsidRDefault="00162563" w:rsidP="001C4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563">
              <w:rPr>
                <w:rFonts w:ascii="Times New Roman" w:hAnsi="Times New Roman" w:cs="Times New Roman"/>
                <w:sz w:val="24"/>
                <w:szCs w:val="24"/>
              </w:rPr>
              <w:t>Деревья, кустарники</w:t>
            </w:r>
          </w:p>
        </w:tc>
      </w:tr>
      <w:tr w:rsidR="004F5384" w:rsidRPr="004F5384" w:rsidTr="003A1251">
        <w:tc>
          <w:tcPr>
            <w:tcW w:w="2340" w:type="dxa"/>
          </w:tcPr>
          <w:p w:rsidR="004B26E4" w:rsidRPr="004F5384" w:rsidRDefault="004B26E4" w:rsidP="001C4C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Барбарис Тунберга  «</w:t>
            </w:r>
            <w:r w:rsidRPr="004F5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Atropurpurea</w:t>
            </w: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Nana</w:t>
            </w: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Pr="004F5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Berberis</w:t>
            </w: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thunbergii</w:t>
            </w: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 xml:space="preserve"> «Atropurpurea Nana») </w:t>
            </w:r>
          </w:p>
          <w:p w:rsidR="004B26E4" w:rsidRPr="004F5384" w:rsidRDefault="004B26E4" w:rsidP="001C4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0175" cy="1259100"/>
                  <wp:effectExtent l="0" t="0" r="0" b="0"/>
                  <wp:docPr id="7" name="Рисунок 7" descr="G:\ГЗС 3к2\Сады и люди 2\макс Сады и Люди 2\Цветы авангард\Барбарис (Тунберг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ГЗС 3к2\Сады и люди 2\макс Сады и Люди 2\Цветы авангард\Барбарис (Тунберга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9" t="14616"/>
                          <a:stretch/>
                        </pic:blipFill>
                        <pic:spPr bwMode="auto">
                          <a:xfrm>
                            <a:off x="0" y="0"/>
                            <a:ext cx="1410471" cy="126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dxa"/>
            <w:gridSpan w:val="2"/>
          </w:tcPr>
          <w:p w:rsidR="004B26E4" w:rsidRPr="004F5384" w:rsidRDefault="00BB2DD3" w:rsidP="001C4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до 0.6 м</w:t>
            </w:r>
          </w:p>
        </w:tc>
        <w:tc>
          <w:tcPr>
            <w:tcW w:w="2015" w:type="dxa"/>
            <w:gridSpan w:val="2"/>
          </w:tcPr>
          <w:p w:rsidR="00BB2DD3" w:rsidRPr="004F5384" w:rsidRDefault="00BB2DD3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Цветёт жёлто-красными кистями с начала второй недели мая.</w:t>
            </w:r>
            <w:r w:rsidR="003A1251" w:rsidRPr="004F5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5954" w:rsidRPr="004F538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иства темно-пурпурно-красная, осенью шарлахово-красная;</w:t>
            </w:r>
          </w:p>
          <w:p w:rsidR="004B26E4" w:rsidRPr="004F5384" w:rsidRDefault="004B26E4" w:rsidP="001C4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gridSpan w:val="2"/>
          </w:tcPr>
          <w:p w:rsidR="004B26E4" w:rsidRPr="004F5384" w:rsidRDefault="00BB2DD3" w:rsidP="001C4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1,5-2м</w:t>
            </w:r>
          </w:p>
        </w:tc>
        <w:tc>
          <w:tcPr>
            <w:tcW w:w="1410" w:type="dxa"/>
            <w:gridSpan w:val="2"/>
          </w:tcPr>
          <w:p w:rsidR="004B26E4" w:rsidRPr="004F5384" w:rsidRDefault="00BB2DD3" w:rsidP="001C4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4F5384" w:rsidRPr="004F5384" w:rsidTr="00610E9B">
        <w:tc>
          <w:tcPr>
            <w:tcW w:w="2340" w:type="dxa"/>
          </w:tcPr>
          <w:p w:rsidR="004B26E4" w:rsidRPr="004F5384" w:rsidRDefault="004B26E4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Пузыреплодник калинолистный «Red Baron»  (лат. Physocarpus opulifolius «Red Baron»)</w:t>
            </w:r>
          </w:p>
          <w:p w:rsidR="004B26E4" w:rsidRPr="004F5384" w:rsidRDefault="004B26E4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6266" cy="1092200"/>
                  <wp:effectExtent l="0" t="0" r="0" b="0"/>
                  <wp:docPr id="27" name="Рисунок 27" descr="https://www.rosselhozpitomnik.ru/images/180516/physocarpus-opulifolius-red-ba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ww.rosselhozpitomnik.ru/images/180516/physocarpus-opulifolius-red-ba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457" cy="110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dxa"/>
            <w:gridSpan w:val="2"/>
          </w:tcPr>
          <w:p w:rsidR="004B26E4" w:rsidRPr="004F5384" w:rsidRDefault="00A44B61" w:rsidP="001C4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До 2 м</w:t>
            </w:r>
          </w:p>
        </w:tc>
        <w:tc>
          <w:tcPr>
            <w:tcW w:w="2015" w:type="dxa"/>
            <w:gridSpan w:val="2"/>
          </w:tcPr>
          <w:p w:rsidR="004B26E4" w:rsidRPr="004F5384" w:rsidRDefault="00A90F23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Цветы многочисленные, бледно-розовые, собранные в щитках (до5см), цветение с начала-середины июня (2- 3 недели). Плоды - сборные (вздутые листовки), красные</w:t>
            </w:r>
          </w:p>
        </w:tc>
        <w:tc>
          <w:tcPr>
            <w:tcW w:w="2470" w:type="dxa"/>
            <w:gridSpan w:val="3"/>
          </w:tcPr>
          <w:p w:rsidR="004B26E4" w:rsidRPr="004F5384" w:rsidRDefault="00A90F23" w:rsidP="0061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1.5 м</w:t>
            </w:r>
          </w:p>
        </w:tc>
        <w:tc>
          <w:tcPr>
            <w:tcW w:w="1383" w:type="dxa"/>
          </w:tcPr>
          <w:p w:rsidR="004B26E4" w:rsidRPr="004F5384" w:rsidRDefault="00A90F23" w:rsidP="0061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</w:tr>
      <w:tr w:rsidR="004F5384" w:rsidRPr="004F5384" w:rsidTr="00610E9B">
        <w:tc>
          <w:tcPr>
            <w:tcW w:w="2340" w:type="dxa"/>
          </w:tcPr>
          <w:p w:rsidR="004B26E4" w:rsidRPr="004F5384" w:rsidRDefault="004B26E4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Кизильник блестящий</w:t>
            </w:r>
            <w:r w:rsidRPr="004F5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(лат. Cotoneáster lucídus)</w:t>
            </w:r>
          </w:p>
          <w:p w:rsidR="004B26E4" w:rsidRPr="004F5384" w:rsidRDefault="004B26E4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3576" cy="1266825"/>
                  <wp:effectExtent l="0" t="0" r="0" b="0"/>
                  <wp:docPr id="28" name="Рисунок 28" descr="кизильник блестящ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изильник блестящ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985" cy="127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dxa"/>
            <w:gridSpan w:val="2"/>
          </w:tcPr>
          <w:p w:rsidR="004B26E4" w:rsidRPr="004F5384" w:rsidRDefault="00A90F23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2-3 м высотой</w:t>
            </w:r>
          </w:p>
        </w:tc>
        <w:tc>
          <w:tcPr>
            <w:tcW w:w="2015" w:type="dxa"/>
            <w:gridSpan w:val="2"/>
          </w:tcPr>
          <w:p w:rsidR="004B26E4" w:rsidRPr="004F5384" w:rsidRDefault="00A90F23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Листья светло-зеленые, кирпично-красные, темно-красные или пурпурные осенью. Цветки розовые. Цветет в мае-июне на протяжении месяца.</w:t>
            </w:r>
          </w:p>
        </w:tc>
        <w:tc>
          <w:tcPr>
            <w:tcW w:w="2470" w:type="dxa"/>
            <w:gridSpan w:val="3"/>
          </w:tcPr>
          <w:p w:rsidR="004B26E4" w:rsidRPr="00610E9B" w:rsidRDefault="00A90F23" w:rsidP="0061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E9B">
              <w:rPr>
                <w:rFonts w:ascii="Times New Roman" w:hAnsi="Times New Roman" w:cs="Times New Roman"/>
                <w:sz w:val="24"/>
                <w:szCs w:val="24"/>
              </w:rPr>
              <w:t>0,5-2 м</w:t>
            </w:r>
          </w:p>
        </w:tc>
        <w:tc>
          <w:tcPr>
            <w:tcW w:w="1383" w:type="dxa"/>
          </w:tcPr>
          <w:p w:rsidR="004B26E4" w:rsidRPr="004F5384" w:rsidRDefault="00A90F23" w:rsidP="0061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4F5384" w:rsidRPr="004F5384" w:rsidTr="00610E9B">
        <w:tc>
          <w:tcPr>
            <w:tcW w:w="2340" w:type="dxa"/>
          </w:tcPr>
          <w:p w:rsidR="004B26E4" w:rsidRPr="004F5384" w:rsidRDefault="004B26E4" w:rsidP="001C4C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Спирея</w:t>
            </w:r>
            <w:r w:rsidRPr="004F5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японская</w:t>
            </w:r>
            <w:r w:rsidRPr="004F5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"</w:t>
            </w:r>
            <w:r w:rsidR="004C2511" w:rsidRPr="004F5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Country Red</w:t>
            </w:r>
            <w:r w:rsidRPr="004F5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" ( </w:t>
            </w: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лат</w:t>
            </w:r>
            <w:r w:rsidRPr="004F5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Spiraea japonica «</w:t>
            </w:r>
            <w:r w:rsidR="004C2511" w:rsidRPr="004F5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Country Red </w:t>
            </w:r>
            <w:r w:rsidRPr="004F5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»)</w:t>
            </w:r>
          </w:p>
          <w:p w:rsidR="004B26E4" w:rsidRPr="004F5384" w:rsidRDefault="005F20F2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53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56690" cy="1735708"/>
                  <wp:effectExtent l="0" t="0" r="0" b="0"/>
                  <wp:docPr id="2" name="Рисунок 2" descr="http://romashka96.ru/getimg/%D0%A1%D0%BF%D0%B8%D1%80%D0%B5%D1%8F%20%D1%8F%D0%BF%D0%BE%D0%BD%D1%81%D0%BA%D0%B0%D1%8F%20Country%20Red%20/%200,5-1%20%D0%BB%D0%B8%D1%82%D1%80%D0%B0/files/core/6297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omashka96.ru/getimg/%D0%A1%D0%BF%D0%B8%D1%80%D0%B5%D1%8F%20%D1%8F%D0%BF%D0%BE%D0%BD%D1%81%D0%BA%D0%B0%D1%8F%20Country%20Red%20/%200,5-1%20%D0%BB%D0%B8%D1%82%D1%80%D0%B0/files/core/6297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651" cy="175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dxa"/>
            <w:gridSpan w:val="2"/>
          </w:tcPr>
          <w:p w:rsidR="0004724E" w:rsidRPr="004F5384" w:rsidRDefault="0004724E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Высота 0,5-0,7 м (до 1 м)</w:t>
            </w:r>
          </w:p>
          <w:p w:rsidR="004B26E4" w:rsidRPr="004F5384" w:rsidRDefault="004B26E4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gridSpan w:val="2"/>
          </w:tcPr>
          <w:p w:rsidR="004B26E4" w:rsidRPr="004F5384" w:rsidRDefault="005F20F2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  <w:shd w:val="clear" w:color="auto" w:fill="FCFDFD"/>
              </w:rPr>
              <w:t>Цветки малиново-красные, длительный период цветения, до 100 дней, с конца июня по сентябрь; цветки в щитковидных соцветиях до 15 см шириной</w:t>
            </w:r>
          </w:p>
        </w:tc>
        <w:tc>
          <w:tcPr>
            <w:tcW w:w="2470" w:type="dxa"/>
            <w:gridSpan w:val="3"/>
          </w:tcPr>
          <w:p w:rsidR="004B26E4" w:rsidRPr="004F5384" w:rsidRDefault="004C2511" w:rsidP="0061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50-60 см</w:t>
            </w:r>
          </w:p>
        </w:tc>
        <w:tc>
          <w:tcPr>
            <w:tcW w:w="1383" w:type="dxa"/>
          </w:tcPr>
          <w:p w:rsidR="00063100" w:rsidRPr="004F5384" w:rsidRDefault="005F20F2" w:rsidP="0061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4B26E4" w:rsidRPr="004F5384" w:rsidRDefault="004B26E4" w:rsidP="0061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384" w:rsidRPr="004F5384" w:rsidTr="00610E9B">
        <w:tc>
          <w:tcPr>
            <w:tcW w:w="2340" w:type="dxa"/>
          </w:tcPr>
          <w:p w:rsidR="002D425D" w:rsidRPr="004F5384" w:rsidRDefault="002D425D" w:rsidP="002D42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Туя западная колоновидная</w:t>
            </w:r>
            <w:r w:rsidR="00ED1F9B" w:rsidRPr="004F538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D1F9B" w:rsidRPr="004F5384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Smaragd</w:t>
            </w:r>
            <w:r w:rsidR="00ED1F9B" w:rsidRPr="004F538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ED1F9B" w:rsidRPr="004F5384">
              <w:rPr>
                <w:rFonts w:ascii="Times New Roman" w:hAnsi="Times New Roman" w:cs="Times New Roman"/>
                <w:sz w:val="24"/>
                <w:szCs w:val="24"/>
              </w:rPr>
              <w:t xml:space="preserve"> (лат. Thuja occidentalis «Smaragd»)</w:t>
            </w:r>
          </w:p>
          <w:p w:rsidR="00E1365F" w:rsidRPr="004F5384" w:rsidRDefault="00E1365F" w:rsidP="002D42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1719232"/>
                  <wp:effectExtent l="0" t="0" r="0" b="0"/>
                  <wp:docPr id="3" name="Рисунок 3" descr="Картинки по запросу Туя западная колоновидная «Smaragd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Туя западная колоновидная «Smaragd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57" cy="173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6E4" w:rsidRPr="004F5384" w:rsidRDefault="004B26E4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gridSpan w:val="2"/>
          </w:tcPr>
          <w:p w:rsidR="00540CA9" w:rsidRPr="004F5384" w:rsidRDefault="00540CA9" w:rsidP="001C4CD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условиях Подмосковья порядка 12 м</w:t>
            </w:r>
          </w:p>
          <w:p w:rsidR="004B26E4" w:rsidRPr="004F5384" w:rsidRDefault="004B26E4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gridSpan w:val="2"/>
          </w:tcPr>
          <w:p w:rsidR="001C4CD1" w:rsidRPr="004F5384" w:rsidRDefault="009F5DCC" w:rsidP="001C4CD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53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Сезон декоратив</w:t>
            </w:r>
            <w:r w:rsidR="001C4CD1" w:rsidRPr="004F53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4F53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ности: </w:t>
            </w:r>
          </w:p>
          <w:p w:rsidR="009F5DCC" w:rsidRPr="004F5384" w:rsidRDefault="009F5DCC" w:rsidP="001C4CD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год</w:t>
            </w:r>
          </w:p>
          <w:p w:rsidR="004B26E4" w:rsidRPr="004F5384" w:rsidRDefault="004B26E4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gridSpan w:val="3"/>
          </w:tcPr>
          <w:p w:rsidR="009F5DCC" w:rsidRPr="004F5384" w:rsidRDefault="009F5DCC" w:rsidP="0061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расстояние между растениями от 0,5</w:t>
            </w:r>
          </w:p>
          <w:p w:rsidR="00610E9B" w:rsidRPr="004F5384" w:rsidRDefault="009F5DCC" w:rsidP="0061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до 3</w:t>
            </w:r>
          </w:p>
          <w:p w:rsidR="004B26E4" w:rsidRPr="004F5384" w:rsidRDefault="004B26E4" w:rsidP="0061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4B26E4" w:rsidRPr="004F5384" w:rsidRDefault="001C4CD1" w:rsidP="0061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  <w:r w:rsidR="00ED1F9B" w:rsidRPr="004F5384">
              <w:rPr>
                <w:rFonts w:ascii="Times New Roman" w:hAnsi="Times New Roman" w:cs="Times New Roman"/>
                <w:sz w:val="24"/>
                <w:szCs w:val="24"/>
              </w:rPr>
              <w:t>-1500 (в зависимости от в</w:t>
            </w:r>
            <w:r w:rsidR="00610E9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ED1F9B" w:rsidRPr="004F5384">
              <w:rPr>
                <w:rFonts w:ascii="Times New Roman" w:hAnsi="Times New Roman" w:cs="Times New Roman"/>
                <w:sz w:val="24"/>
                <w:szCs w:val="24"/>
              </w:rPr>
              <w:t>соты)</w:t>
            </w:r>
          </w:p>
        </w:tc>
      </w:tr>
      <w:tr w:rsidR="004F5384" w:rsidRPr="004F5384" w:rsidTr="00610E9B">
        <w:tc>
          <w:tcPr>
            <w:tcW w:w="2340" w:type="dxa"/>
          </w:tcPr>
          <w:p w:rsidR="004B26E4" w:rsidRPr="004F5384" w:rsidRDefault="00ED1F9B" w:rsidP="00AB2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 xml:space="preserve">Катальпа бигнониевидная </w:t>
            </w:r>
            <w:r w:rsidR="00AB2ADE" w:rsidRPr="004F538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22" w:tooltip="Латинский язык" w:history="1">
              <w:r w:rsidR="00AB2ADE" w:rsidRPr="004F5384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лат.</w:t>
              </w:r>
            </w:hyperlink>
            <w:r w:rsidR="00AB2ADE" w:rsidRPr="004F5384">
              <w:rPr>
                <w:rFonts w:ascii="Times New Roman" w:hAnsi="Times New Roman" w:cs="Times New Roman"/>
                <w:sz w:val="24"/>
                <w:szCs w:val="24"/>
              </w:rPr>
              <w:t xml:space="preserve"> Catalpa </w:t>
            </w:r>
            <w:hyperlink r:id="rId23" w:history="1">
              <w:r w:rsidR="00AB2ADE" w:rsidRPr="004F5384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bignonioides</w:t>
              </w:r>
            </w:hyperlink>
            <w:r w:rsidR="00AB2ADE" w:rsidRPr="004F53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1365F" w:rsidRPr="004F538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E1365F" w:rsidRPr="004F53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282700"/>
                  <wp:effectExtent l="0" t="0" r="9525" b="0"/>
                  <wp:docPr id="1" name="Рисунок 1" descr="Картинки по запросу Катальпа бигнониевидная цвет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тальпа бигнониевидная цвет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dxa"/>
            <w:gridSpan w:val="2"/>
          </w:tcPr>
          <w:p w:rsidR="00C11905" w:rsidRPr="004F5384" w:rsidRDefault="00C11905" w:rsidP="00C119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A5832" w:rsidRPr="004F53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Москве - до 8 -15 м</w:t>
            </w:r>
          </w:p>
          <w:p w:rsidR="004B26E4" w:rsidRPr="004F5384" w:rsidRDefault="004B26E4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gridSpan w:val="2"/>
          </w:tcPr>
          <w:p w:rsidR="00E1365F" w:rsidRPr="004F5384" w:rsidRDefault="00E1365F" w:rsidP="001C4CD1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Продолжительность</w:t>
            </w:r>
            <w:r w:rsidRPr="004F538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4B26E4" w:rsidRPr="004F5384" w:rsidRDefault="00E1365F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Style w:val="a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цветения</w:t>
            </w:r>
            <w:r w:rsidRPr="004F538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4F5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25-30 дней (с середины июня), цветы белые</w:t>
            </w:r>
          </w:p>
        </w:tc>
        <w:tc>
          <w:tcPr>
            <w:tcW w:w="2470" w:type="dxa"/>
            <w:gridSpan w:val="3"/>
          </w:tcPr>
          <w:p w:rsidR="004B26E4" w:rsidRPr="004F5384" w:rsidRDefault="00736BA9" w:rsidP="0061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менее 3 м</w:t>
            </w:r>
          </w:p>
        </w:tc>
        <w:tc>
          <w:tcPr>
            <w:tcW w:w="1383" w:type="dxa"/>
          </w:tcPr>
          <w:p w:rsidR="00487A3C" w:rsidRPr="004F5384" w:rsidRDefault="00736BA9" w:rsidP="0061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От 5500 (более 1 м)</w:t>
            </w:r>
          </w:p>
        </w:tc>
      </w:tr>
      <w:tr w:rsidR="004F5384" w:rsidRPr="004F5384" w:rsidTr="00610E9B">
        <w:tc>
          <w:tcPr>
            <w:tcW w:w="2340" w:type="dxa"/>
          </w:tcPr>
          <w:p w:rsidR="00487A3C" w:rsidRPr="004F5384" w:rsidRDefault="00487A3C" w:rsidP="00780B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Сумах</w:t>
            </w:r>
            <w:r w:rsidRPr="00610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оленерогий</w:t>
            </w:r>
            <w:r w:rsidR="00F96255" w:rsidRPr="00610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D6C" w:rsidRPr="00610E9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C0D6C" w:rsidRPr="004F5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Radiance</w:t>
            </w:r>
            <w:r w:rsidR="000C0D6C" w:rsidRPr="00610E9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C0D6C" w:rsidRPr="004F5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Sinrus</w:t>
            </w:r>
            <w:r w:rsidR="000C0D6C" w:rsidRPr="00610E9B">
              <w:rPr>
                <w:rFonts w:ascii="Times New Roman" w:hAnsi="Times New Roman" w:cs="Times New Roman"/>
                <w:sz w:val="24"/>
                <w:szCs w:val="24"/>
              </w:rPr>
              <w:t xml:space="preserve">)» </w:t>
            </w:r>
            <w:r w:rsidR="00F96255" w:rsidRPr="00610E9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96255" w:rsidRPr="004F5384">
              <w:rPr>
                <w:rFonts w:ascii="Times New Roman" w:hAnsi="Times New Roman" w:cs="Times New Roman"/>
                <w:sz w:val="24"/>
                <w:szCs w:val="24"/>
              </w:rPr>
              <w:t>лат</w:t>
            </w:r>
            <w:r w:rsidR="00F96255" w:rsidRPr="00610E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96255" w:rsidRPr="004F5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Rhus typhina</w:t>
            </w:r>
            <w:r w:rsidR="000C0D6C" w:rsidRPr="004F53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«Radiance (Sinrus)»)</w:t>
            </w:r>
          </w:p>
          <w:p w:rsidR="00736BA9" w:rsidRPr="004F5384" w:rsidRDefault="00736BA9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6000" cy="740410"/>
                  <wp:effectExtent l="0" t="0" r="8890" b="2540"/>
                  <wp:docPr id="5" name="Рисунок 5" descr="Картинки по запросу Сумах оленерог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Сумах оленерог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90" cy="7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53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95400" cy="1295400"/>
                  <wp:effectExtent l="0" t="0" r="0" b="0"/>
                  <wp:docPr id="4" name="Рисунок 4" descr="Картинки по запросу Сумах оленерог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Сумах оленерог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BA9" w:rsidRPr="004F5384" w:rsidRDefault="00736BA9" w:rsidP="001C4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gridSpan w:val="2"/>
          </w:tcPr>
          <w:p w:rsidR="00487A3C" w:rsidRPr="004F5384" w:rsidRDefault="000C0D6C" w:rsidP="000C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3-5 м</w:t>
            </w:r>
          </w:p>
        </w:tc>
        <w:tc>
          <w:tcPr>
            <w:tcW w:w="2015" w:type="dxa"/>
            <w:gridSpan w:val="2"/>
          </w:tcPr>
          <w:p w:rsidR="00487A3C" w:rsidRPr="004F5384" w:rsidRDefault="000C0D6C" w:rsidP="000C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цветет в начале лета</w:t>
            </w:r>
          </w:p>
        </w:tc>
        <w:tc>
          <w:tcPr>
            <w:tcW w:w="2470" w:type="dxa"/>
            <w:gridSpan w:val="3"/>
          </w:tcPr>
          <w:p w:rsidR="00487A3C" w:rsidRPr="004F5384" w:rsidRDefault="00902FA7" w:rsidP="0061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2 м</w:t>
            </w:r>
          </w:p>
        </w:tc>
        <w:tc>
          <w:tcPr>
            <w:tcW w:w="1383" w:type="dxa"/>
          </w:tcPr>
          <w:p w:rsidR="00487A3C" w:rsidRPr="004F5384" w:rsidRDefault="00F96255" w:rsidP="00610E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4F5384" w:rsidRPr="004F5384" w:rsidTr="003A1251">
        <w:tc>
          <w:tcPr>
            <w:tcW w:w="9571" w:type="dxa"/>
            <w:gridSpan w:val="9"/>
            <w:shd w:val="clear" w:color="auto" w:fill="F7CAAC" w:themeFill="accent2" w:themeFillTint="66"/>
          </w:tcPr>
          <w:p w:rsidR="003A1251" w:rsidRPr="004F5384" w:rsidRDefault="003A1251" w:rsidP="003A1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</w:tr>
      <w:tr w:rsidR="004F5384" w:rsidRPr="004F5384" w:rsidTr="00C40542">
        <w:tc>
          <w:tcPr>
            <w:tcW w:w="3085" w:type="dxa"/>
            <w:gridSpan w:val="2"/>
            <w:shd w:val="clear" w:color="auto" w:fill="C5E0B3" w:themeFill="accent6" w:themeFillTint="66"/>
          </w:tcPr>
          <w:p w:rsidR="00C40542" w:rsidRPr="004F5384" w:rsidRDefault="00C40542" w:rsidP="003A1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  <w:gridSpan w:val="2"/>
            <w:shd w:val="clear" w:color="auto" w:fill="C5E0B3" w:themeFill="accent6" w:themeFillTint="66"/>
          </w:tcPr>
          <w:p w:rsidR="00C40542" w:rsidRPr="004F5384" w:rsidRDefault="00C40542" w:rsidP="004B52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b/>
                <w:sz w:val="24"/>
                <w:szCs w:val="24"/>
              </w:rPr>
              <w:t>Высота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:rsidR="00C40542" w:rsidRPr="004F5384" w:rsidRDefault="00C40542" w:rsidP="004B52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b/>
                <w:sz w:val="24"/>
                <w:szCs w:val="24"/>
              </w:rPr>
              <w:t>Период цветения, цвет</w:t>
            </w:r>
          </w:p>
        </w:tc>
        <w:tc>
          <w:tcPr>
            <w:tcW w:w="1525" w:type="dxa"/>
            <w:gridSpan w:val="3"/>
            <w:shd w:val="clear" w:color="auto" w:fill="C5E0B3" w:themeFill="accent6" w:themeFillTint="66"/>
          </w:tcPr>
          <w:p w:rsidR="00C40542" w:rsidRPr="004F5384" w:rsidRDefault="00C40542" w:rsidP="003A1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384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</w:t>
            </w:r>
          </w:p>
        </w:tc>
      </w:tr>
      <w:tr w:rsidR="004F5384" w:rsidRPr="004F5384" w:rsidTr="00C40542">
        <w:tc>
          <w:tcPr>
            <w:tcW w:w="3085" w:type="dxa"/>
            <w:gridSpan w:val="2"/>
          </w:tcPr>
          <w:p w:rsidR="00C40542" w:rsidRPr="004F5384" w:rsidRDefault="00F91755" w:rsidP="00C40542">
            <w:pPr>
              <w:pStyle w:val="ae"/>
            </w:pPr>
            <w:hyperlink r:id="rId27" w:tooltip="Примула зубчатая красная" w:history="1">
              <w:r w:rsidR="00C40542" w:rsidRPr="004F5384">
                <w:rPr>
                  <w:rStyle w:val="a6"/>
                  <w:color w:val="auto"/>
                  <w:u w:val="none"/>
                  <w:bdr w:val="none" w:sz="0" w:space="0" w:color="auto" w:frame="1"/>
                </w:rPr>
                <w:t>Примула зубчатая красная</w:t>
              </w:r>
            </w:hyperlink>
          </w:p>
          <w:p w:rsidR="00C40542" w:rsidRPr="004F5384" w:rsidRDefault="00C40542" w:rsidP="00C40542">
            <w:pPr>
              <w:pStyle w:val="ae"/>
            </w:pPr>
            <w:r w:rsidRPr="004F5384">
              <w:rPr>
                <w:noProof/>
                <w:lang w:eastAsia="ru-RU"/>
              </w:rPr>
              <w:drawing>
                <wp:inline distT="0" distB="0" distL="0" distR="0">
                  <wp:extent cx="1197274" cy="1197274"/>
                  <wp:effectExtent l="19050" t="0" r="2876" b="0"/>
                  <wp:docPr id="31" name="Рисунок 31" descr="Примула зубчатая крас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римула зубчатая крас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933" cy="1197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</w:tcPr>
          <w:p w:rsidR="00C40542" w:rsidRPr="004F5384" w:rsidRDefault="00C40542" w:rsidP="00C40542">
            <w:pPr>
              <w:pStyle w:val="ae"/>
            </w:pPr>
            <w:r w:rsidRPr="004F5384">
              <w:t>до 30 см</w:t>
            </w:r>
          </w:p>
        </w:tc>
        <w:tc>
          <w:tcPr>
            <w:tcW w:w="3260" w:type="dxa"/>
            <w:gridSpan w:val="2"/>
          </w:tcPr>
          <w:p w:rsidR="00C40542" w:rsidRPr="004F5384" w:rsidRDefault="00C40542" w:rsidP="00C40542">
            <w:pPr>
              <w:pStyle w:val="ae"/>
            </w:pPr>
            <w:r w:rsidRPr="004F5384">
              <w:t>Цветки рубиново-красные с оранжевым зевом. Цветет c 20—30 апреля в течение 30—35 дней.</w:t>
            </w:r>
          </w:p>
        </w:tc>
        <w:tc>
          <w:tcPr>
            <w:tcW w:w="1525" w:type="dxa"/>
            <w:gridSpan w:val="3"/>
          </w:tcPr>
          <w:p w:rsidR="00C40542" w:rsidRPr="004F5384" w:rsidRDefault="00C40542" w:rsidP="00C40542">
            <w:pPr>
              <w:pStyle w:val="ae"/>
            </w:pPr>
            <w:r w:rsidRPr="004F5384">
              <w:t>180</w:t>
            </w:r>
          </w:p>
        </w:tc>
      </w:tr>
      <w:tr w:rsidR="004F5384" w:rsidRPr="004F5384" w:rsidTr="00C40542">
        <w:tc>
          <w:tcPr>
            <w:tcW w:w="3085" w:type="dxa"/>
            <w:gridSpan w:val="2"/>
          </w:tcPr>
          <w:p w:rsidR="001B02AB" w:rsidRPr="004F5384" w:rsidRDefault="001B02AB" w:rsidP="001B02AB">
            <w:pPr>
              <w:pStyle w:val="ae"/>
            </w:pPr>
            <w:r w:rsidRPr="004F5384">
              <w:t>Флокс шиловидный apple blossom</w:t>
            </w:r>
          </w:p>
          <w:p w:rsidR="00C40542" w:rsidRPr="004F5384" w:rsidRDefault="001B02AB" w:rsidP="001B02AB">
            <w:pPr>
              <w:pStyle w:val="ae"/>
            </w:pPr>
            <w:r w:rsidRPr="004F5384">
              <w:rPr>
                <w:noProof/>
              </w:rPr>
              <w:drawing>
                <wp:inline distT="0" distB="0" distL="0" distR="0">
                  <wp:extent cx="1214528" cy="1214528"/>
                  <wp:effectExtent l="19050" t="0" r="4672" b="0"/>
                  <wp:docPr id="34" name="Рисунок 34" descr="Флокс шиловидный Apple Bloss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Флокс шиловидный Apple Bloss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72" cy="121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</w:tcPr>
          <w:p w:rsidR="00C40542" w:rsidRPr="004F5384" w:rsidRDefault="001B02AB" w:rsidP="001B02AB">
            <w:pPr>
              <w:pStyle w:val="ae"/>
            </w:pPr>
            <w:r w:rsidRPr="004F5384">
              <w:t>10-15 см</w:t>
            </w:r>
          </w:p>
        </w:tc>
        <w:tc>
          <w:tcPr>
            <w:tcW w:w="3260" w:type="dxa"/>
            <w:gridSpan w:val="2"/>
          </w:tcPr>
          <w:p w:rsidR="00C40542" w:rsidRPr="004F5384" w:rsidRDefault="001B02AB" w:rsidP="001B02AB">
            <w:pPr>
              <w:pStyle w:val="ae"/>
            </w:pPr>
            <w:r w:rsidRPr="004F5384">
              <w:t>Цветок в виде звездочки, нежно-розового цвета с  карминным глазком в центре. После первого обильного  цветения в начале лета, цветет  повторно, но уже не так обильно.</w:t>
            </w:r>
          </w:p>
        </w:tc>
        <w:tc>
          <w:tcPr>
            <w:tcW w:w="1525" w:type="dxa"/>
            <w:gridSpan w:val="3"/>
          </w:tcPr>
          <w:p w:rsidR="00C40542" w:rsidRPr="004F5384" w:rsidRDefault="001B02AB" w:rsidP="001B02AB">
            <w:pPr>
              <w:pStyle w:val="ae"/>
            </w:pPr>
            <w:r w:rsidRPr="004F5384">
              <w:t>180</w:t>
            </w:r>
          </w:p>
        </w:tc>
      </w:tr>
      <w:tr w:rsidR="004F5384" w:rsidRPr="004F5384" w:rsidTr="00C40542">
        <w:tc>
          <w:tcPr>
            <w:tcW w:w="3085" w:type="dxa"/>
            <w:gridSpan w:val="2"/>
          </w:tcPr>
          <w:p w:rsidR="00C22438" w:rsidRPr="004F5384" w:rsidRDefault="00C22438" w:rsidP="00C22438">
            <w:pPr>
              <w:pStyle w:val="ae"/>
            </w:pPr>
            <w:r w:rsidRPr="004F5384">
              <w:t>Флокс шиловидный scarlet flame</w:t>
            </w:r>
          </w:p>
          <w:p w:rsidR="00C22438" w:rsidRPr="004F5384" w:rsidRDefault="00C22438" w:rsidP="00C22438">
            <w:pPr>
              <w:pStyle w:val="ae"/>
            </w:pPr>
            <w:r w:rsidRPr="004F5384">
              <w:rPr>
                <w:noProof/>
              </w:rPr>
              <w:drawing>
                <wp:inline distT="0" distB="0" distL="0" distR="0">
                  <wp:extent cx="1394496" cy="1384974"/>
                  <wp:effectExtent l="19050" t="0" r="0" b="0"/>
                  <wp:docPr id="46" name="Рисунок 46" descr="Флокс шиловидный Scarlet Fl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Флокс шиловидный Scarlet Fl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1" cy="1387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438" w:rsidRPr="004F5384" w:rsidRDefault="00C22438" w:rsidP="00C22438">
            <w:pPr>
              <w:pStyle w:val="ae"/>
            </w:pPr>
          </w:p>
        </w:tc>
        <w:tc>
          <w:tcPr>
            <w:tcW w:w="1701" w:type="dxa"/>
            <w:gridSpan w:val="2"/>
          </w:tcPr>
          <w:p w:rsidR="00C22438" w:rsidRPr="004F5384" w:rsidRDefault="00C22438" w:rsidP="00C22438">
            <w:pPr>
              <w:pStyle w:val="ae"/>
            </w:pPr>
            <w:r w:rsidRPr="004F5384">
              <w:t>10-15 см</w:t>
            </w:r>
            <w:r w:rsidRPr="004F5384">
              <w:rPr>
                <w:rStyle w:val="apple-converted-space"/>
              </w:rPr>
              <w:t> </w:t>
            </w:r>
          </w:p>
        </w:tc>
        <w:tc>
          <w:tcPr>
            <w:tcW w:w="3260" w:type="dxa"/>
            <w:gridSpan w:val="2"/>
          </w:tcPr>
          <w:p w:rsidR="00C22438" w:rsidRPr="004F5384" w:rsidRDefault="00C22438" w:rsidP="00C22438">
            <w:pPr>
              <w:pStyle w:val="ae"/>
            </w:pPr>
            <w:r w:rsidRPr="004F5384">
              <w:t>Цветок звездчатый, розовато-малиновый с более темным центром. Период цветения: май-июнь, повторно август- сентябрь.</w:t>
            </w:r>
          </w:p>
        </w:tc>
        <w:tc>
          <w:tcPr>
            <w:tcW w:w="1525" w:type="dxa"/>
            <w:gridSpan w:val="3"/>
          </w:tcPr>
          <w:p w:rsidR="00C22438" w:rsidRPr="004F5384" w:rsidRDefault="00C22438" w:rsidP="00C22438">
            <w:pPr>
              <w:pStyle w:val="ae"/>
            </w:pPr>
            <w:r w:rsidRPr="004F5384">
              <w:t>180</w:t>
            </w:r>
          </w:p>
        </w:tc>
      </w:tr>
      <w:tr w:rsidR="004F5384" w:rsidRPr="004F5384" w:rsidTr="00C40542">
        <w:tc>
          <w:tcPr>
            <w:tcW w:w="3085" w:type="dxa"/>
            <w:gridSpan w:val="2"/>
          </w:tcPr>
          <w:p w:rsidR="00F21DED" w:rsidRPr="004F5384" w:rsidRDefault="00F21DED" w:rsidP="00F21DED">
            <w:pPr>
              <w:pStyle w:val="ae"/>
              <w:rPr>
                <w:rStyle w:val="a6"/>
                <w:color w:val="auto"/>
                <w:u w:val="none"/>
                <w:bdr w:val="none" w:sz="0" w:space="0" w:color="auto" w:frame="1"/>
              </w:rPr>
            </w:pPr>
            <w:r w:rsidRPr="004F5384">
              <w:rPr>
                <w:rStyle w:val="a6"/>
                <w:color w:val="auto"/>
                <w:u w:val="none"/>
                <w:bdr w:val="none" w:sz="0" w:space="0" w:color="auto" w:frame="1"/>
              </w:rPr>
              <w:t>Гвоздика гибридная Whatfield Wisp</w:t>
            </w:r>
          </w:p>
          <w:p w:rsidR="00F21DED" w:rsidRPr="004F5384" w:rsidRDefault="00F21DED" w:rsidP="00F21DED">
            <w:pPr>
              <w:pStyle w:val="ae"/>
            </w:pPr>
            <w:r w:rsidRPr="004F5384">
              <w:rPr>
                <w:noProof/>
                <w:lang w:eastAsia="ru-RU"/>
              </w:rPr>
              <w:drawing>
                <wp:inline distT="0" distB="0" distL="0" distR="0">
                  <wp:extent cx="1416855" cy="1061049"/>
                  <wp:effectExtent l="19050" t="0" r="0" b="0"/>
                  <wp:docPr id="37" name="Рисунок 37" descr="Гвоздика  гибридная Whatfield Wi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Гвоздика  гибридная Whatfield Wi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16" cy="106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</w:tcPr>
          <w:p w:rsidR="00F21DED" w:rsidRPr="004F5384" w:rsidRDefault="00F21DED" w:rsidP="00F21DED">
            <w:pPr>
              <w:pStyle w:val="ae"/>
            </w:pPr>
            <w:r w:rsidRPr="004F5384">
              <w:t>15-20 см</w:t>
            </w:r>
          </w:p>
        </w:tc>
        <w:tc>
          <w:tcPr>
            <w:tcW w:w="3260" w:type="dxa"/>
            <w:gridSpan w:val="2"/>
          </w:tcPr>
          <w:p w:rsidR="00F21DED" w:rsidRPr="004F5384" w:rsidRDefault="00F21DED" w:rsidP="00F21DED">
            <w:pPr>
              <w:pStyle w:val="ae"/>
            </w:pPr>
            <w:r w:rsidRPr="004F5384">
              <w:t>Время цветения: конец июня - июль. Обильноцветущий сорт с подушкой из сизой листвы, полностью усыпанной цветами нежно-розового цвета, по 2-3 на цветоносе.</w:t>
            </w:r>
          </w:p>
        </w:tc>
        <w:tc>
          <w:tcPr>
            <w:tcW w:w="1525" w:type="dxa"/>
            <w:gridSpan w:val="3"/>
          </w:tcPr>
          <w:p w:rsidR="00F21DED" w:rsidRPr="004F5384" w:rsidRDefault="00F21DED" w:rsidP="00F21DED">
            <w:pPr>
              <w:pStyle w:val="ae"/>
            </w:pPr>
            <w:r w:rsidRPr="004F5384">
              <w:t>180</w:t>
            </w:r>
          </w:p>
        </w:tc>
      </w:tr>
      <w:tr w:rsidR="004F5384" w:rsidRPr="004F5384" w:rsidTr="00C40542">
        <w:tc>
          <w:tcPr>
            <w:tcW w:w="3085" w:type="dxa"/>
            <w:gridSpan w:val="2"/>
          </w:tcPr>
          <w:p w:rsidR="00F21DED" w:rsidRPr="004F5384" w:rsidRDefault="00001ED9" w:rsidP="00001ED9">
            <w:pPr>
              <w:pStyle w:val="ae"/>
            </w:pPr>
            <w:r w:rsidRPr="004F5384">
              <w:t>Астра кустарниковая Pink Beauty</w:t>
            </w:r>
          </w:p>
          <w:p w:rsidR="00001ED9" w:rsidRPr="004F5384" w:rsidRDefault="00001ED9" w:rsidP="00001ED9">
            <w:pPr>
              <w:pStyle w:val="ae"/>
            </w:pPr>
            <w:r w:rsidRPr="004F538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52218" cy="852218"/>
                  <wp:effectExtent l="19050" t="0" r="5032" b="0"/>
                  <wp:docPr id="40" name="Рисунок 40" descr="Астра кустарниковая Pink Beau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Астра кустарниковая Pink Beau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34" cy="854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</w:tcPr>
          <w:p w:rsidR="00F21DED" w:rsidRPr="004F5384" w:rsidRDefault="00001ED9" w:rsidP="00001ED9">
            <w:pPr>
              <w:pStyle w:val="ae"/>
            </w:pPr>
            <w:r w:rsidRPr="004F5384">
              <w:lastRenderedPageBreak/>
              <w:t>45-50 см</w:t>
            </w:r>
          </w:p>
        </w:tc>
        <w:tc>
          <w:tcPr>
            <w:tcW w:w="3260" w:type="dxa"/>
            <w:gridSpan w:val="2"/>
          </w:tcPr>
          <w:p w:rsidR="00F21DED" w:rsidRPr="004F5384" w:rsidRDefault="00001ED9" w:rsidP="00001ED9">
            <w:pPr>
              <w:pStyle w:val="ae"/>
            </w:pPr>
            <w:r w:rsidRPr="004F5384">
              <w:t xml:space="preserve">Цветет очень обильно в конце августа-начале сентября в течении 30-40 </w:t>
            </w:r>
            <w:r w:rsidRPr="004F5384">
              <w:lastRenderedPageBreak/>
              <w:t>дней. Цветки светло-лиловые с желтой серединкой.</w:t>
            </w:r>
          </w:p>
        </w:tc>
        <w:tc>
          <w:tcPr>
            <w:tcW w:w="1525" w:type="dxa"/>
            <w:gridSpan w:val="3"/>
          </w:tcPr>
          <w:p w:rsidR="00F21DED" w:rsidRPr="004F5384" w:rsidRDefault="00001ED9" w:rsidP="00001ED9">
            <w:pPr>
              <w:pStyle w:val="ae"/>
            </w:pPr>
            <w:r w:rsidRPr="004F5384">
              <w:lastRenderedPageBreak/>
              <w:t>180</w:t>
            </w:r>
          </w:p>
        </w:tc>
      </w:tr>
      <w:tr w:rsidR="00F21DED" w:rsidRPr="004F5384" w:rsidTr="00C40542">
        <w:tc>
          <w:tcPr>
            <w:tcW w:w="3085" w:type="dxa"/>
            <w:gridSpan w:val="2"/>
          </w:tcPr>
          <w:p w:rsidR="00F21DED" w:rsidRPr="004F5384" w:rsidRDefault="00D132EE" w:rsidP="00D132EE">
            <w:pPr>
              <w:pStyle w:val="ae"/>
            </w:pPr>
            <w:r w:rsidRPr="004F5384">
              <w:t>Герань далматская</w:t>
            </w:r>
          </w:p>
          <w:p w:rsidR="00D132EE" w:rsidRPr="004F5384" w:rsidRDefault="00D132EE" w:rsidP="00D132EE">
            <w:pPr>
              <w:pStyle w:val="ae"/>
            </w:pPr>
            <w:r w:rsidRPr="004F5384">
              <w:rPr>
                <w:noProof/>
                <w:lang w:eastAsia="ru-RU"/>
              </w:rPr>
              <w:drawing>
                <wp:inline distT="0" distB="0" distL="0" distR="0">
                  <wp:extent cx="856399" cy="1157741"/>
                  <wp:effectExtent l="19050" t="0" r="851" b="0"/>
                  <wp:docPr id="43" name="Рисунок 43" descr="Герань далмат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Герань далмат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99" cy="1157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</w:tcPr>
          <w:p w:rsidR="00F21DED" w:rsidRPr="004F5384" w:rsidRDefault="00D132EE" w:rsidP="00D132EE">
            <w:pPr>
              <w:pStyle w:val="ae"/>
            </w:pPr>
            <w:r w:rsidRPr="004F5384">
              <w:t>10-15 см</w:t>
            </w:r>
          </w:p>
        </w:tc>
        <w:tc>
          <w:tcPr>
            <w:tcW w:w="3260" w:type="dxa"/>
            <w:gridSpan w:val="2"/>
          </w:tcPr>
          <w:p w:rsidR="00F21DED" w:rsidRPr="004F5384" w:rsidRDefault="00D132EE" w:rsidP="00D132EE">
            <w:pPr>
              <w:pStyle w:val="ae"/>
            </w:pPr>
            <w:r w:rsidRPr="004F5384">
              <w:t>Цветки нежно-розовые. Время цветения: август-сентябрь.</w:t>
            </w:r>
          </w:p>
        </w:tc>
        <w:tc>
          <w:tcPr>
            <w:tcW w:w="1525" w:type="dxa"/>
            <w:gridSpan w:val="3"/>
          </w:tcPr>
          <w:p w:rsidR="00F21DED" w:rsidRPr="004F5384" w:rsidRDefault="00D132EE" w:rsidP="00D132EE">
            <w:pPr>
              <w:pStyle w:val="ae"/>
            </w:pPr>
            <w:r w:rsidRPr="004F5384">
              <w:t>210</w:t>
            </w:r>
          </w:p>
        </w:tc>
      </w:tr>
    </w:tbl>
    <w:p w:rsidR="00C5240D" w:rsidRDefault="00C5240D" w:rsidP="001C4CD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5384" w:rsidRDefault="00051C15" w:rsidP="00051C1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C15">
        <w:rPr>
          <w:rFonts w:ascii="Times New Roman" w:hAnsi="Times New Roman" w:cs="Times New Roman"/>
          <w:b/>
          <w:sz w:val="24"/>
          <w:szCs w:val="24"/>
        </w:rPr>
        <w:t>Оборудование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77"/>
        <w:gridCol w:w="3035"/>
        <w:gridCol w:w="5159"/>
      </w:tblGrid>
      <w:tr w:rsidR="00D11C6D" w:rsidRPr="00D11C6D" w:rsidTr="00D11C6D">
        <w:tc>
          <w:tcPr>
            <w:tcW w:w="1334" w:type="dxa"/>
          </w:tcPr>
          <w:p w:rsidR="00051C15" w:rsidRPr="00D11C6D" w:rsidRDefault="00051C15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964" w:type="dxa"/>
          </w:tcPr>
          <w:p w:rsidR="00051C15" w:rsidRPr="00D11C6D" w:rsidRDefault="00051C15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5273" w:type="dxa"/>
          </w:tcPr>
          <w:p w:rsidR="00051C15" w:rsidRPr="00D11C6D" w:rsidRDefault="000011AD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Ссылка на сайт</w:t>
            </w:r>
          </w:p>
        </w:tc>
      </w:tr>
      <w:tr w:rsidR="00D11C6D" w:rsidRPr="00D11C6D" w:rsidTr="00D11C6D">
        <w:tc>
          <w:tcPr>
            <w:tcW w:w="1334" w:type="dxa"/>
          </w:tcPr>
          <w:p w:rsidR="00051C15" w:rsidRPr="00D11C6D" w:rsidRDefault="000011AD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Игровой комплекс</w:t>
            </w:r>
          </w:p>
          <w:p w:rsidR="000011AD" w:rsidRPr="00D11C6D" w:rsidRDefault="000011AD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4" w:type="dxa"/>
          </w:tcPr>
          <w:p w:rsidR="00051C15" w:rsidRPr="00D11C6D" w:rsidRDefault="000011AD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28702" cy="1219200"/>
                  <wp:effectExtent l="0" t="0" r="0" b="0"/>
                  <wp:docPr id="11" name="Рисунок 11" descr="Игровой комплекс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гровой комплекс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72" cy="124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1AD" w:rsidRPr="00D11C6D" w:rsidRDefault="000011AD" w:rsidP="00001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31C" w:rsidRPr="00D11C6D" w:rsidRDefault="0015631C" w:rsidP="00156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Артикул: 1104</w:t>
            </w:r>
          </w:p>
          <w:p w:rsidR="0015631C" w:rsidRPr="00D11C6D" w:rsidRDefault="0015631C" w:rsidP="00156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Серия: </w:t>
            </w:r>
            <w:hyperlink r:id="rId35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Нордика</w:t>
              </w:r>
            </w:hyperlink>
          </w:p>
          <w:p w:rsidR="0015631C" w:rsidRPr="00D11C6D" w:rsidRDefault="0015631C" w:rsidP="00156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Категория: </w:t>
            </w:r>
            <w:hyperlink r:id="rId36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Горки</w:t>
              </w:r>
            </w:hyperlink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37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Городки</w:t>
              </w:r>
            </w:hyperlink>
          </w:p>
          <w:p w:rsidR="000011AD" w:rsidRPr="00D11C6D" w:rsidRDefault="000011AD" w:rsidP="00001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Габариты: 4978*2870*3648мм</w:t>
            </w:r>
          </w:p>
          <w:p w:rsidR="000011AD" w:rsidRPr="00D11C6D" w:rsidRDefault="000011AD" w:rsidP="00001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Размер площадки: 7978*4870мм</w:t>
            </w:r>
          </w:p>
          <w:p w:rsidR="000011AD" w:rsidRPr="00D11C6D" w:rsidRDefault="000011AD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051C15" w:rsidRPr="00D11C6D" w:rsidRDefault="0015631C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 xml:space="preserve">http://stroyprofit.com/katalog/catalog/nordika/igrovoy-kompleks-404/ </w:t>
            </w:r>
          </w:p>
        </w:tc>
      </w:tr>
      <w:tr w:rsidR="00D11C6D" w:rsidRPr="00D11C6D" w:rsidTr="00D11C6D">
        <w:tc>
          <w:tcPr>
            <w:tcW w:w="1334" w:type="dxa"/>
          </w:tcPr>
          <w:p w:rsidR="00DB1517" w:rsidRPr="00D11C6D" w:rsidRDefault="00DB1517" w:rsidP="00DB15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Игровой комплекс</w:t>
            </w:r>
          </w:p>
          <w:p w:rsidR="00051C15" w:rsidRPr="00D11C6D" w:rsidRDefault="00051C15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4" w:type="dxa"/>
          </w:tcPr>
          <w:p w:rsidR="00051C15" w:rsidRPr="00D11C6D" w:rsidRDefault="00DB1517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2324" cy="1266825"/>
                  <wp:effectExtent l="0" t="0" r="0" b="0"/>
                  <wp:docPr id="12" name="Рисунок 12" descr="Игровой комплекс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гровой комплекс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9" cy="127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517" w:rsidRPr="00D11C6D" w:rsidRDefault="00DB1517" w:rsidP="00DB1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Артикул: K1404</w:t>
            </w:r>
          </w:p>
          <w:p w:rsidR="00DB1517" w:rsidRPr="00D11C6D" w:rsidRDefault="00DB1517" w:rsidP="00DB1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Серия: </w:t>
            </w:r>
            <w:hyperlink r:id="rId39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Киндик</w:t>
              </w:r>
            </w:hyperlink>
          </w:p>
          <w:p w:rsidR="00DB1517" w:rsidRPr="00D11C6D" w:rsidRDefault="00DB1517" w:rsidP="00DB1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Категория: </w:t>
            </w:r>
            <w:hyperlink r:id="rId40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Городки</w:t>
              </w:r>
            </w:hyperlink>
          </w:p>
          <w:p w:rsidR="00DB1517" w:rsidRPr="00D11C6D" w:rsidRDefault="00DB1517" w:rsidP="00DB1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Габариты: 6494*5600*3832мм</w:t>
            </w:r>
          </w:p>
          <w:p w:rsidR="00DB1517" w:rsidRPr="00D11C6D" w:rsidRDefault="00DB1517" w:rsidP="00DB1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Размер площадки: 9631*8600мм</w:t>
            </w:r>
          </w:p>
          <w:p w:rsidR="00DB1517" w:rsidRPr="00D11C6D" w:rsidRDefault="00DB1517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051C15" w:rsidRPr="00D11C6D" w:rsidRDefault="00DB1517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http://stroyprofit.com/katalog/catalog/kindika/igrovoj-kompleks45/</w:t>
            </w:r>
          </w:p>
        </w:tc>
      </w:tr>
      <w:tr w:rsidR="00D11C6D" w:rsidRPr="00D11C6D" w:rsidTr="00D11C6D">
        <w:tc>
          <w:tcPr>
            <w:tcW w:w="1334" w:type="dxa"/>
          </w:tcPr>
          <w:p w:rsidR="00051C15" w:rsidRPr="00D11C6D" w:rsidRDefault="005D37E5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Качели</w:t>
            </w:r>
          </w:p>
        </w:tc>
        <w:tc>
          <w:tcPr>
            <w:tcW w:w="2964" w:type="dxa"/>
          </w:tcPr>
          <w:p w:rsidR="00051C15" w:rsidRPr="00D11C6D" w:rsidRDefault="005D37E5" w:rsidP="005D3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3550" cy="1297686"/>
                  <wp:effectExtent l="0" t="0" r="0" b="0"/>
                  <wp:docPr id="13" name="Рисунок 13" descr="Качели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чели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458" cy="132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7E5" w:rsidRPr="00D11C6D" w:rsidRDefault="005D37E5" w:rsidP="005D3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Артикул: 6322</w:t>
            </w:r>
          </w:p>
          <w:p w:rsidR="005D37E5" w:rsidRPr="00D11C6D" w:rsidRDefault="005D37E5" w:rsidP="005D3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Серия: </w:t>
            </w:r>
            <w:hyperlink r:id="rId42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Вираж</w:t>
              </w:r>
            </w:hyperlink>
          </w:p>
          <w:p w:rsidR="005D37E5" w:rsidRPr="00D11C6D" w:rsidRDefault="005D37E5" w:rsidP="005D3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Категория: </w:t>
            </w:r>
            <w:hyperlink r:id="rId43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Качели</w:t>
              </w:r>
            </w:hyperlink>
          </w:p>
          <w:p w:rsidR="005D37E5" w:rsidRPr="00D11C6D" w:rsidRDefault="005D37E5" w:rsidP="005D3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Габариты: 3180*1730*2024мм</w:t>
            </w:r>
          </w:p>
          <w:p w:rsidR="005D37E5" w:rsidRPr="00D11C6D" w:rsidRDefault="005D37E5" w:rsidP="005D3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Размер площадки: 2880*6707мм</w:t>
            </w:r>
          </w:p>
          <w:p w:rsidR="005D37E5" w:rsidRPr="00D11C6D" w:rsidRDefault="005D37E5" w:rsidP="005D37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051C15" w:rsidRPr="00D11C6D" w:rsidRDefault="005D37E5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http://stroyprofit.com/katalog/catalog/virazh/kacheli4/</w:t>
            </w:r>
          </w:p>
        </w:tc>
      </w:tr>
      <w:tr w:rsidR="00D11C6D" w:rsidRPr="00D11C6D" w:rsidTr="00D11C6D">
        <w:tc>
          <w:tcPr>
            <w:tcW w:w="1334" w:type="dxa"/>
          </w:tcPr>
          <w:p w:rsidR="00051C15" w:rsidRPr="00D11C6D" w:rsidRDefault="005D37E5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 xml:space="preserve">Скамья </w:t>
            </w:r>
          </w:p>
        </w:tc>
        <w:tc>
          <w:tcPr>
            <w:tcW w:w="2964" w:type="dxa"/>
          </w:tcPr>
          <w:p w:rsidR="00051C15" w:rsidRPr="00D11C6D" w:rsidRDefault="005D37E5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026741"/>
                  <wp:effectExtent l="0" t="0" r="0" b="0"/>
                  <wp:docPr id="14" name="Рисунок 14" descr="Скамейка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мейка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039" cy="10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7E5" w:rsidRPr="00D11C6D" w:rsidRDefault="005D37E5" w:rsidP="005D3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Артикул: 8034</w:t>
            </w:r>
          </w:p>
          <w:p w:rsidR="005D37E5" w:rsidRPr="00D11C6D" w:rsidRDefault="005D37E5" w:rsidP="005D3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Серия: </w:t>
            </w:r>
            <w:hyperlink r:id="rId45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Благоуcтройство</w:t>
              </w:r>
            </w:hyperlink>
          </w:p>
          <w:p w:rsidR="005D37E5" w:rsidRPr="00D11C6D" w:rsidRDefault="005D37E5" w:rsidP="005D3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Категория: </w:t>
            </w:r>
            <w:hyperlink r:id="rId46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Скамейки</w:t>
              </w:r>
            </w:hyperlink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47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Скамейки со спинкой</w:t>
              </w:r>
            </w:hyperlink>
          </w:p>
          <w:p w:rsidR="005D37E5" w:rsidRPr="00D11C6D" w:rsidRDefault="005D37E5" w:rsidP="005D37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Габариты: 865*2000*890мм</w:t>
            </w:r>
          </w:p>
          <w:p w:rsidR="005D37E5" w:rsidRPr="00D11C6D" w:rsidRDefault="005D37E5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051C15" w:rsidRPr="00D11C6D" w:rsidRDefault="003A5A90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http://stroyprofit.com/katalog/catalog/blagoustroistvo/skamejka2/</w:t>
            </w:r>
          </w:p>
        </w:tc>
      </w:tr>
      <w:tr w:rsidR="00D11C6D" w:rsidRPr="00D11C6D" w:rsidTr="00D11C6D">
        <w:tc>
          <w:tcPr>
            <w:tcW w:w="1334" w:type="dxa"/>
          </w:tcPr>
          <w:p w:rsidR="00051C15" w:rsidRPr="00D11C6D" w:rsidRDefault="003A5A90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2964" w:type="dxa"/>
          </w:tcPr>
          <w:p w:rsidR="00051C15" w:rsidRPr="00D11C6D" w:rsidRDefault="004420E7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5450" cy="1269165"/>
                  <wp:effectExtent l="0" t="0" r="0" b="0"/>
                  <wp:docPr id="15" name="Рисунок 15" descr="Скамейка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мейка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057" cy="128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0E7" w:rsidRPr="00D11C6D" w:rsidRDefault="004420E7" w:rsidP="00442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Артикул: 8042</w:t>
            </w:r>
          </w:p>
          <w:p w:rsidR="004420E7" w:rsidRPr="00D11C6D" w:rsidRDefault="004420E7" w:rsidP="00442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Серия: </w:t>
            </w:r>
            <w:hyperlink r:id="rId49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Благоуcтройство</w:t>
              </w:r>
            </w:hyperlink>
          </w:p>
          <w:p w:rsidR="004420E7" w:rsidRPr="00D11C6D" w:rsidRDefault="004420E7" w:rsidP="00442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Категория: </w:t>
            </w:r>
            <w:hyperlink r:id="rId50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Скамейки</w:t>
              </w:r>
            </w:hyperlink>
          </w:p>
          <w:p w:rsidR="004420E7" w:rsidRPr="00D11C6D" w:rsidRDefault="004420E7" w:rsidP="004420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Габариты: 2614*730*397мм</w:t>
            </w:r>
          </w:p>
          <w:p w:rsidR="004420E7" w:rsidRPr="00D11C6D" w:rsidRDefault="004420E7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051C15" w:rsidRPr="00D11C6D" w:rsidRDefault="003A5A90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http://stroyprofit.com/katalog/catalog/blagoustroistvo/skamejka3/</w:t>
            </w:r>
          </w:p>
        </w:tc>
      </w:tr>
      <w:tr w:rsidR="00D11C6D" w:rsidRPr="00D11C6D" w:rsidTr="00D11C6D">
        <w:tc>
          <w:tcPr>
            <w:tcW w:w="1334" w:type="dxa"/>
          </w:tcPr>
          <w:p w:rsidR="00051C15" w:rsidRPr="00D11C6D" w:rsidRDefault="003A5A90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Тренажер (турник)</w:t>
            </w:r>
          </w:p>
        </w:tc>
        <w:tc>
          <w:tcPr>
            <w:tcW w:w="2964" w:type="dxa"/>
          </w:tcPr>
          <w:p w:rsidR="003A5A90" w:rsidRPr="00D11C6D" w:rsidRDefault="003A5A90" w:rsidP="00592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2600" cy="1311946"/>
                  <wp:effectExtent l="0" t="0" r="0" b="0"/>
                  <wp:docPr id="16" name="Рисунок 16" descr="Тренажер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ренажер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32" cy="131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 xml:space="preserve"> Артикул: 7731</w:t>
            </w:r>
          </w:p>
          <w:p w:rsidR="003A5A90" w:rsidRPr="00D11C6D" w:rsidRDefault="003A5A90" w:rsidP="00592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Серия: </w:t>
            </w:r>
            <w:hyperlink r:id="rId52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Уличные Тренажёры</w:t>
              </w:r>
            </w:hyperlink>
          </w:p>
          <w:p w:rsidR="003A5A90" w:rsidRPr="00D11C6D" w:rsidRDefault="003A5A90" w:rsidP="00592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Категория: </w:t>
            </w:r>
            <w:hyperlink r:id="rId53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Спорт</w:t>
              </w:r>
            </w:hyperlink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54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Тренажеры</w:t>
              </w:r>
            </w:hyperlink>
          </w:p>
          <w:p w:rsidR="003A5A90" w:rsidRPr="00D11C6D" w:rsidRDefault="003A5A90" w:rsidP="00592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Габариты: 3230*600*2390мм</w:t>
            </w:r>
          </w:p>
          <w:p w:rsidR="003A5A90" w:rsidRPr="00D11C6D" w:rsidRDefault="003A5A90" w:rsidP="00592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Размер площадки: 3600*6230мм</w:t>
            </w:r>
          </w:p>
          <w:p w:rsidR="00051C15" w:rsidRPr="00D11C6D" w:rsidRDefault="00051C15" w:rsidP="00592C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051C15" w:rsidRPr="00D11C6D" w:rsidRDefault="00592C69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http://stroyprofit.com/katalog/catalog/trenazheryi1/trenazher/</w:t>
            </w:r>
          </w:p>
        </w:tc>
      </w:tr>
      <w:tr w:rsidR="00D11C6D" w:rsidRPr="00D11C6D" w:rsidTr="00D11C6D">
        <w:tc>
          <w:tcPr>
            <w:tcW w:w="1334" w:type="dxa"/>
          </w:tcPr>
          <w:p w:rsidR="0002434D" w:rsidRPr="00D11C6D" w:rsidRDefault="0002434D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C15" w:rsidRPr="00D11C6D" w:rsidRDefault="0002434D" w:rsidP="00024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2964" w:type="dxa"/>
          </w:tcPr>
          <w:p w:rsidR="00051C15" w:rsidRPr="00D11C6D" w:rsidRDefault="0002434D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9725" cy="1204994"/>
                  <wp:effectExtent l="0" t="0" r="0" b="0"/>
                  <wp:docPr id="17" name="Рисунок 17" descr="Урна деревянная со вставкой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Урна деревянная со вставкой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61" cy="123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34D" w:rsidRPr="00D11C6D" w:rsidRDefault="0002434D" w:rsidP="00024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Артикул: 9032</w:t>
            </w:r>
          </w:p>
          <w:p w:rsidR="0002434D" w:rsidRPr="00D11C6D" w:rsidRDefault="0002434D" w:rsidP="00024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Серия: </w:t>
            </w:r>
            <w:hyperlink r:id="rId56" w:history="1">
              <w:r w:rsidR="00F3083C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Благоустройство</w:t>
              </w:r>
            </w:hyperlink>
          </w:p>
          <w:p w:rsidR="0002434D" w:rsidRPr="00D11C6D" w:rsidRDefault="0002434D" w:rsidP="00024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Категория: </w:t>
            </w:r>
            <w:hyperlink r:id="rId57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Урны</w:t>
              </w:r>
            </w:hyperlink>
          </w:p>
          <w:p w:rsidR="0002434D" w:rsidRPr="00D11C6D" w:rsidRDefault="0002434D" w:rsidP="00024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Габариты: 600*600*800мм</w:t>
            </w:r>
          </w:p>
          <w:p w:rsidR="0002434D" w:rsidRPr="00D11C6D" w:rsidRDefault="0002434D" w:rsidP="00024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Размер площадки: 600*600мм</w:t>
            </w:r>
          </w:p>
          <w:p w:rsidR="0002434D" w:rsidRPr="00D11C6D" w:rsidRDefault="0002434D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051C15" w:rsidRPr="00D11C6D" w:rsidRDefault="0002434D" w:rsidP="00051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http://stroyprofit.com/katalog/catalog/blagoustroistvo/urna-derevyannaya-so-vstavkoj1/</w:t>
            </w:r>
          </w:p>
        </w:tc>
      </w:tr>
      <w:tr w:rsidR="00D11C6D" w:rsidRPr="00D11C6D" w:rsidTr="00D11C6D">
        <w:tc>
          <w:tcPr>
            <w:tcW w:w="1334" w:type="dxa"/>
          </w:tcPr>
          <w:p w:rsidR="0002434D" w:rsidRPr="00D11C6D" w:rsidRDefault="0002434D" w:rsidP="00D85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Тренажер для пресса</w:t>
            </w:r>
          </w:p>
        </w:tc>
        <w:tc>
          <w:tcPr>
            <w:tcW w:w="2964" w:type="dxa"/>
          </w:tcPr>
          <w:p w:rsidR="0002434D" w:rsidRPr="00D11C6D" w:rsidRDefault="0002434D" w:rsidP="00024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1069521"/>
                  <wp:effectExtent l="0" t="0" r="0" b="0"/>
                  <wp:docPr id="18" name="Рисунок 18" descr="Тренажер для пресса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Тренажер для пресса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1" cy="108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Артикул: 7726</w:t>
            </w:r>
          </w:p>
          <w:p w:rsidR="0002434D" w:rsidRPr="00D11C6D" w:rsidRDefault="0002434D" w:rsidP="00024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Серия: </w:t>
            </w:r>
            <w:hyperlink r:id="rId59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Уличные Тренажёры</w:t>
              </w:r>
            </w:hyperlink>
          </w:p>
          <w:p w:rsidR="0002434D" w:rsidRPr="00D11C6D" w:rsidRDefault="0002434D" w:rsidP="00024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Категория: </w:t>
            </w:r>
            <w:hyperlink r:id="rId60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Спорт</w:t>
              </w:r>
            </w:hyperlink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61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Тренажеры</w:t>
              </w:r>
            </w:hyperlink>
          </w:p>
          <w:p w:rsidR="0002434D" w:rsidRPr="00D11C6D" w:rsidRDefault="0002434D" w:rsidP="00024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Габариты: 1080*410*750мм</w:t>
            </w:r>
          </w:p>
          <w:p w:rsidR="0002434D" w:rsidRPr="00D11C6D" w:rsidRDefault="0002434D" w:rsidP="00024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Размер площадки: 3410*4080мм</w:t>
            </w:r>
          </w:p>
          <w:p w:rsidR="0002434D" w:rsidRPr="00D11C6D" w:rsidRDefault="0002434D" w:rsidP="00024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3" w:type="dxa"/>
          </w:tcPr>
          <w:p w:rsidR="0002434D" w:rsidRPr="00D11C6D" w:rsidRDefault="0002434D" w:rsidP="00D85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http://stroyprofit.com/katalog/catalog/trenazheryi1/trenazher-dlya-pressa/</w:t>
            </w:r>
          </w:p>
        </w:tc>
      </w:tr>
      <w:tr w:rsidR="00D11C6D" w:rsidRPr="00D11C6D" w:rsidTr="00D11C6D">
        <w:tc>
          <w:tcPr>
            <w:tcW w:w="1334" w:type="dxa"/>
          </w:tcPr>
          <w:p w:rsidR="0002434D" w:rsidRPr="00D11C6D" w:rsidRDefault="000E0CAB" w:rsidP="00D85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2964" w:type="dxa"/>
          </w:tcPr>
          <w:p w:rsidR="000E0CAB" w:rsidRPr="00D11C6D" w:rsidRDefault="000E0CAB" w:rsidP="000E0CAB">
            <w:pPr>
              <w:numPr>
                <w:ilvl w:val="0"/>
                <w:numId w:val="11"/>
              </w:numPr>
              <w:shd w:val="clear" w:color="auto" w:fill="E2E2E2"/>
              <w:spacing w:line="270" w:lineRule="atLeast"/>
              <w:ind w:left="0"/>
              <w:textAlignment w:val="baseline"/>
              <w:rPr>
                <w:rStyle w:val="a5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8635" cy="1428750"/>
                  <wp:effectExtent l="0" t="0" r="0" b="0"/>
                  <wp:docPr id="19" name="Рисунок 19" descr="Тренажер Хипс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Тренажер Хипс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347" cy="143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CAB" w:rsidRPr="00D11C6D" w:rsidRDefault="000E0CAB" w:rsidP="000E0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Артикул: 7727</w:t>
            </w:r>
          </w:p>
          <w:p w:rsidR="000E0CAB" w:rsidRPr="00D11C6D" w:rsidRDefault="000E0CAB" w:rsidP="000E0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Серия: </w:t>
            </w:r>
            <w:hyperlink r:id="rId63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Уличные Тренажёры</w:t>
              </w:r>
            </w:hyperlink>
          </w:p>
          <w:p w:rsidR="000E0CAB" w:rsidRPr="00D11C6D" w:rsidRDefault="000E0CAB" w:rsidP="000E0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Категория: </w:t>
            </w:r>
            <w:hyperlink r:id="rId64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Спорт</w:t>
              </w:r>
            </w:hyperlink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65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Тренажеры</w:t>
              </w:r>
            </w:hyperlink>
          </w:p>
          <w:p w:rsidR="000E0CAB" w:rsidRPr="00D11C6D" w:rsidRDefault="000E0CAB" w:rsidP="000E0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Габариты: 1120*893*1438мм</w:t>
            </w:r>
          </w:p>
          <w:p w:rsidR="000E0CAB" w:rsidRPr="00D11C6D" w:rsidRDefault="000E0CAB" w:rsidP="000E0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Размер площадки: 4120*3893мм</w:t>
            </w:r>
          </w:p>
          <w:p w:rsidR="0002434D" w:rsidRPr="00D11C6D" w:rsidRDefault="0002434D" w:rsidP="00D85E2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273" w:type="dxa"/>
          </w:tcPr>
          <w:p w:rsidR="0002434D" w:rsidRPr="00D11C6D" w:rsidRDefault="000E0CAB" w:rsidP="00D85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http://stroyprofit.com/katalog/catalog/trenazheryi1/trenazher-7727/</w:t>
            </w:r>
          </w:p>
        </w:tc>
      </w:tr>
      <w:tr w:rsidR="00D11C6D" w:rsidRPr="00D11C6D" w:rsidTr="00D11C6D">
        <w:tc>
          <w:tcPr>
            <w:tcW w:w="1334" w:type="dxa"/>
          </w:tcPr>
          <w:p w:rsidR="0002434D" w:rsidRPr="00D11C6D" w:rsidRDefault="00A64EB9" w:rsidP="00D85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2964" w:type="dxa"/>
          </w:tcPr>
          <w:p w:rsidR="00A64EB9" w:rsidRPr="00D11C6D" w:rsidRDefault="00A64EB9" w:rsidP="00A64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6850" cy="1098042"/>
                  <wp:effectExtent l="0" t="0" r="0" b="0"/>
                  <wp:docPr id="20" name="Рисунок 20" descr="Игровой модуль Песочница домик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Игровой модуль Песочница домик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29" cy="111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Артикул: V5306</w:t>
            </w:r>
          </w:p>
          <w:p w:rsidR="00A64EB9" w:rsidRPr="00D11C6D" w:rsidRDefault="00A64EB9" w:rsidP="00A64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Серия: </w:t>
            </w:r>
            <w:hyperlink r:id="rId67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Вальдика</w:t>
              </w:r>
            </w:hyperlink>
          </w:p>
          <w:p w:rsidR="00A64EB9" w:rsidRPr="00D11C6D" w:rsidRDefault="00A64EB9" w:rsidP="00A64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Категория: </w:t>
            </w:r>
            <w:hyperlink r:id="rId68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Песочницы</w:t>
              </w:r>
            </w:hyperlink>
          </w:p>
          <w:p w:rsidR="00A64EB9" w:rsidRPr="00D11C6D" w:rsidRDefault="00A64EB9" w:rsidP="00A64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Габариты: 3280*3509*2060мм</w:t>
            </w:r>
          </w:p>
          <w:p w:rsidR="00A64EB9" w:rsidRPr="00D11C6D" w:rsidRDefault="00A64EB9" w:rsidP="00A64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Размер площадки: 6280*6509мм</w:t>
            </w:r>
          </w:p>
          <w:p w:rsidR="0002434D" w:rsidRPr="00D11C6D" w:rsidRDefault="0002434D" w:rsidP="00D85E2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273" w:type="dxa"/>
          </w:tcPr>
          <w:p w:rsidR="0002434D" w:rsidRPr="00D11C6D" w:rsidRDefault="00A64EB9" w:rsidP="00D85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http://stroyprofit.com/katalog/catalog/valdika/igrovoy-modulb-pesochnitsa-domik-253/</w:t>
            </w:r>
          </w:p>
        </w:tc>
      </w:tr>
      <w:tr w:rsidR="00D11C6D" w:rsidRPr="00D11C6D" w:rsidTr="00D11C6D">
        <w:tc>
          <w:tcPr>
            <w:tcW w:w="1334" w:type="dxa"/>
          </w:tcPr>
          <w:p w:rsidR="0002434D" w:rsidRPr="00D11C6D" w:rsidRDefault="006E5FE9" w:rsidP="00D85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</w:t>
            </w:r>
            <w:r w:rsidR="00A62B29" w:rsidRPr="00D11C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тут детский</w:t>
            </w:r>
          </w:p>
        </w:tc>
        <w:tc>
          <w:tcPr>
            <w:tcW w:w="2964" w:type="dxa"/>
          </w:tcPr>
          <w:p w:rsidR="0002434D" w:rsidRPr="00D11C6D" w:rsidRDefault="007B49DD" w:rsidP="00D85E2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4500" cy="1714500"/>
                  <wp:effectExtent l="0" t="0" r="0" b="0"/>
                  <wp:docPr id="21" name="Рисунок 21" descr="Батут Триумф Норд Спортивный 183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Батут Триумф Норд Спортивный 183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02434D" w:rsidRPr="00D11C6D" w:rsidRDefault="00A62B29" w:rsidP="00D85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http://triumphnord24.ru/shop/sportivnye-tovary/detskie-batuty-dlya-dachi/batuty-triumph-nord/batut-triumf-nord-sportivnyy-183-sm/</w:t>
            </w:r>
          </w:p>
        </w:tc>
      </w:tr>
      <w:tr w:rsidR="00D11C6D" w:rsidRPr="00D11C6D" w:rsidTr="00D11C6D">
        <w:tc>
          <w:tcPr>
            <w:tcW w:w="1334" w:type="dxa"/>
          </w:tcPr>
          <w:p w:rsidR="0002434D" w:rsidRPr="00D11C6D" w:rsidRDefault="0063147A" w:rsidP="00D85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Качели</w:t>
            </w:r>
          </w:p>
        </w:tc>
        <w:tc>
          <w:tcPr>
            <w:tcW w:w="2964" w:type="dxa"/>
          </w:tcPr>
          <w:p w:rsidR="0002434D" w:rsidRPr="00D11C6D" w:rsidRDefault="0063147A" w:rsidP="00D85E2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3050" cy="1155083"/>
                  <wp:effectExtent l="0" t="0" r="0" b="0"/>
                  <wp:docPr id="22" name="Рисунок 22" descr="Качели-балансир  - Стройпрофит НД (Наш Дво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чели-балансир  - Стройпрофит НД (Наш Дво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74" cy="116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47A" w:rsidRPr="00D11C6D" w:rsidRDefault="0063147A" w:rsidP="00631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Артикул: 6201</w:t>
            </w:r>
          </w:p>
          <w:p w:rsidR="0063147A" w:rsidRPr="00D11C6D" w:rsidRDefault="0063147A" w:rsidP="00631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Серия: </w:t>
            </w:r>
            <w:hyperlink r:id="rId71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Вираж</w:t>
              </w:r>
            </w:hyperlink>
          </w:p>
          <w:p w:rsidR="0063147A" w:rsidRPr="00D11C6D" w:rsidRDefault="0063147A" w:rsidP="00631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Категория: </w:t>
            </w:r>
            <w:hyperlink r:id="rId72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Качели-балансиры</w:t>
              </w:r>
            </w:hyperlink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hyperlink r:id="rId73" w:history="1">
              <w:r w:rsidRPr="00D11C6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Качели</w:t>
              </w:r>
            </w:hyperlink>
          </w:p>
          <w:p w:rsidR="0063147A" w:rsidRPr="00D11C6D" w:rsidRDefault="0063147A" w:rsidP="00631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Габариты: 2265*440*750мм</w:t>
            </w:r>
          </w:p>
          <w:p w:rsidR="0063147A" w:rsidRPr="00D11C6D" w:rsidRDefault="0063147A" w:rsidP="00631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Размер площадки: 4265*2440мм</w:t>
            </w:r>
          </w:p>
          <w:p w:rsidR="0063147A" w:rsidRPr="00D11C6D" w:rsidRDefault="0063147A" w:rsidP="00D85E2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273" w:type="dxa"/>
          </w:tcPr>
          <w:p w:rsidR="0002434D" w:rsidRPr="00D11C6D" w:rsidRDefault="0063147A" w:rsidP="00D85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http://stroyprofit.com/katalog/catalog/virazh/kacheli-balansir-542/</w:t>
            </w:r>
          </w:p>
        </w:tc>
      </w:tr>
      <w:tr w:rsidR="00D11C6D" w:rsidRPr="00D11C6D" w:rsidTr="00D11C6D">
        <w:tc>
          <w:tcPr>
            <w:tcW w:w="1334" w:type="dxa"/>
          </w:tcPr>
          <w:p w:rsidR="0002434D" w:rsidRPr="00D11C6D" w:rsidRDefault="00643BDE" w:rsidP="00D85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Уличный фонарь</w:t>
            </w:r>
          </w:p>
        </w:tc>
        <w:tc>
          <w:tcPr>
            <w:tcW w:w="2964" w:type="dxa"/>
          </w:tcPr>
          <w:p w:rsidR="0002434D" w:rsidRPr="00D11C6D" w:rsidRDefault="00B427E3" w:rsidP="00D85E2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5500" cy="2095500"/>
                  <wp:effectExtent l="0" t="0" r="0" b="0"/>
                  <wp:docPr id="23" name="Рисунок 23" descr="Уличный фонарь MONA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Уличный фонарь MONA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BDE" w:rsidRPr="00D11C6D" w:rsidRDefault="00643BDE" w:rsidP="00643B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Уличный фонарь MONACO A1497PA-1WG</w:t>
            </w:r>
          </w:p>
          <w:tbl>
            <w:tblPr>
              <w:tblW w:w="0" w:type="auto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96"/>
              <w:gridCol w:w="1515"/>
            </w:tblGrid>
            <w:tr w:rsidR="00D11C6D" w:rsidRPr="00D11C6D" w:rsidTr="00643BDE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6" w:space="0" w:color="FFFFFF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hideMark/>
                </w:tcPr>
                <w:p w:rsidR="00643BDE" w:rsidRPr="00D11C6D" w:rsidRDefault="00643BDE" w:rsidP="00643BD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C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Артикул: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6" w:space="0" w:color="FFFFFF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hideMark/>
                </w:tcPr>
                <w:p w:rsidR="00643BDE" w:rsidRPr="00D11C6D" w:rsidRDefault="00643BDE" w:rsidP="00643BD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C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ar_a1497pa-1wg</w:t>
                  </w:r>
                </w:p>
              </w:tc>
            </w:tr>
          </w:tbl>
          <w:p w:rsidR="00643BDE" w:rsidRPr="00D11C6D" w:rsidRDefault="00643BDE" w:rsidP="00643B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92"/>
              <w:gridCol w:w="825"/>
            </w:tblGrid>
            <w:tr w:rsidR="00D11C6D" w:rsidRPr="00D11C6D" w:rsidTr="00643BDE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6" w:space="0" w:color="FFFFFF"/>
                  </w:tcBorders>
                  <w:shd w:val="clear" w:color="auto" w:fill="F5F5F5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hideMark/>
                </w:tcPr>
                <w:p w:rsidR="00643BDE" w:rsidRPr="00D11C6D" w:rsidRDefault="00643BDE" w:rsidP="00643BD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C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Высота (см):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6" w:space="0" w:color="FFFFFF"/>
                  </w:tcBorders>
                  <w:shd w:val="clear" w:color="auto" w:fill="F5F5F5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hideMark/>
                </w:tcPr>
                <w:p w:rsidR="00643BDE" w:rsidRPr="00D11C6D" w:rsidRDefault="00643BDE" w:rsidP="00643BD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C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210</w:t>
                  </w:r>
                </w:p>
              </w:tc>
            </w:tr>
            <w:tr w:rsidR="00D11C6D" w:rsidRPr="00D11C6D" w:rsidTr="00643BDE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6" w:space="0" w:color="FFFFFF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hideMark/>
                </w:tcPr>
                <w:p w:rsidR="00643BDE" w:rsidRPr="00D11C6D" w:rsidRDefault="00643BDE" w:rsidP="00643BD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C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Диаметр (см):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6" w:space="0" w:color="FFFFFF"/>
                  </w:tcBorders>
                  <w:shd w:val="clear" w:color="auto" w:fill="FFFFFF"/>
                  <w:tcMar>
                    <w:top w:w="105" w:type="dxa"/>
                    <w:left w:w="225" w:type="dxa"/>
                    <w:bottom w:w="105" w:type="dxa"/>
                    <w:right w:w="225" w:type="dxa"/>
                  </w:tcMar>
                  <w:hideMark/>
                </w:tcPr>
                <w:p w:rsidR="00643BDE" w:rsidRPr="00D11C6D" w:rsidRDefault="00643BDE" w:rsidP="00643BD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1C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</w:tbl>
          <w:p w:rsidR="00643BDE" w:rsidRPr="00D11C6D" w:rsidRDefault="00643BDE" w:rsidP="00D85E2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273" w:type="dxa"/>
          </w:tcPr>
          <w:p w:rsidR="0002434D" w:rsidRPr="00D11C6D" w:rsidRDefault="00643BDE" w:rsidP="00D85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C6D">
              <w:rPr>
                <w:rFonts w:ascii="Times New Roman" w:hAnsi="Times New Roman" w:cs="Times New Roman"/>
                <w:sz w:val="24"/>
                <w:szCs w:val="24"/>
              </w:rPr>
              <w:t>http://svet-centr.ru/market/ulichnye_svetilniki/fonari/bolshie/stolb_monaco2/</w:t>
            </w:r>
          </w:p>
        </w:tc>
      </w:tr>
    </w:tbl>
    <w:p w:rsidR="00051C15" w:rsidRPr="00051C15" w:rsidRDefault="00051C15" w:rsidP="00051C1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51C15" w:rsidRPr="00051C15" w:rsidSect="003A1251">
      <w:footerReference w:type="default" r:id="rId7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755" w:rsidRDefault="00F91755" w:rsidP="003A1251">
      <w:pPr>
        <w:spacing w:after="0" w:line="240" w:lineRule="auto"/>
      </w:pPr>
      <w:r>
        <w:separator/>
      </w:r>
    </w:p>
  </w:endnote>
  <w:endnote w:type="continuationSeparator" w:id="0">
    <w:p w:rsidR="00F91755" w:rsidRDefault="00F91755" w:rsidP="003A1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22059"/>
      <w:docPartObj>
        <w:docPartGallery w:val="Page Numbers (Bottom of Page)"/>
        <w:docPartUnique/>
      </w:docPartObj>
    </w:sdtPr>
    <w:sdtEndPr/>
    <w:sdtContent>
      <w:p w:rsidR="003A1251" w:rsidRDefault="0084412C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4F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A1251" w:rsidRDefault="003A125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755" w:rsidRDefault="00F91755" w:rsidP="003A1251">
      <w:pPr>
        <w:spacing w:after="0" w:line="240" w:lineRule="auto"/>
      </w:pPr>
      <w:r>
        <w:separator/>
      </w:r>
    </w:p>
  </w:footnote>
  <w:footnote w:type="continuationSeparator" w:id="0">
    <w:p w:rsidR="00F91755" w:rsidRDefault="00F91755" w:rsidP="003A12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F6628"/>
    <w:multiLevelType w:val="multilevel"/>
    <w:tmpl w:val="B2F2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43080B"/>
    <w:multiLevelType w:val="multilevel"/>
    <w:tmpl w:val="A0BA7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7A6110"/>
    <w:multiLevelType w:val="multilevel"/>
    <w:tmpl w:val="FCD88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B931B0"/>
    <w:multiLevelType w:val="multilevel"/>
    <w:tmpl w:val="D654C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925BAD"/>
    <w:multiLevelType w:val="multilevel"/>
    <w:tmpl w:val="9FD64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9B4FE6"/>
    <w:multiLevelType w:val="multilevel"/>
    <w:tmpl w:val="EEC24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AD61A2"/>
    <w:multiLevelType w:val="multilevel"/>
    <w:tmpl w:val="7D3CF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0A7827"/>
    <w:multiLevelType w:val="multilevel"/>
    <w:tmpl w:val="789A1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4F5670"/>
    <w:multiLevelType w:val="multilevel"/>
    <w:tmpl w:val="A7B0A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556F64"/>
    <w:multiLevelType w:val="multilevel"/>
    <w:tmpl w:val="51C8C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1A5E09"/>
    <w:multiLevelType w:val="multilevel"/>
    <w:tmpl w:val="B65E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771DC5"/>
    <w:multiLevelType w:val="multilevel"/>
    <w:tmpl w:val="8098C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D0252C"/>
    <w:multiLevelType w:val="multilevel"/>
    <w:tmpl w:val="A1DE6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8"/>
  </w:num>
  <w:num w:numId="5">
    <w:abstractNumId w:val="9"/>
  </w:num>
  <w:num w:numId="6">
    <w:abstractNumId w:val="12"/>
  </w:num>
  <w:num w:numId="7">
    <w:abstractNumId w:val="3"/>
  </w:num>
  <w:num w:numId="8">
    <w:abstractNumId w:val="7"/>
  </w:num>
  <w:num w:numId="9">
    <w:abstractNumId w:val="4"/>
  </w:num>
  <w:num w:numId="10">
    <w:abstractNumId w:val="2"/>
  </w:num>
  <w:num w:numId="11">
    <w:abstractNumId w:val="6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0D54"/>
    <w:rsid w:val="000011AD"/>
    <w:rsid w:val="00001ED9"/>
    <w:rsid w:val="0002434D"/>
    <w:rsid w:val="0003183B"/>
    <w:rsid w:val="0004724E"/>
    <w:rsid w:val="00051C15"/>
    <w:rsid w:val="00057CE2"/>
    <w:rsid w:val="00063100"/>
    <w:rsid w:val="000956A7"/>
    <w:rsid w:val="000C0D6C"/>
    <w:rsid w:val="000E0CAB"/>
    <w:rsid w:val="000F2339"/>
    <w:rsid w:val="001033F3"/>
    <w:rsid w:val="00147B29"/>
    <w:rsid w:val="00153B8E"/>
    <w:rsid w:val="0015631C"/>
    <w:rsid w:val="00162563"/>
    <w:rsid w:val="001B02AB"/>
    <w:rsid w:val="001C4CD1"/>
    <w:rsid w:val="001D0CE2"/>
    <w:rsid w:val="001F6DDD"/>
    <w:rsid w:val="002219E9"/>
    <w:rsid w:val="00290048"/>
    <w:rsid w:val="002D425D"/>
    <w:rsid w:val="00306CBE"/>
    <w:rsid w:val="0031500A"/>
    <w:rsid w:val="00367BBE"/>
    <w:rsid w:val="00397074"/>
    <w:rsid w:val="003A1251"/>
    <w:rsid w:val="003A5276"/>
    <w:rsid w:val="003A5A90"/>
    <w:rsid w:val="003E4E94"/>
    <w:rsid w:val="004420E7"/>
    <w:rsid w:val="00487A3C"/>
    <w:rsid w:val="004B2536"/>
    <w:rsid w:val="004B26E4"/>
    <w:rsid w:val="004B5241"/>
    <w:rsid w:val="004C08F7"/>
    <w:rsid w:val="004C2511"/>
    <w:rsid w:val="004F5384"/>
    <w:rsid w:val="0053345C"/>
    <w:rsid w:val="00540ADC"/>
    <w:rsid w:val="00540CA9"/>
    <w:rsid w:val="005828BD"/>
    <w:rsid w:val="0058421C"/>
    <w:rsid w:val="00592C69"/>
    <w:rsid w:val="005D37E5"/>
    <w:rsid w:val="005E4F34"/>
    <w:rsid w:val="005F20F2"/>
    <w:rsid w:val="00610E9B"/>
    <w:rsid w:val="00615954"/>
    <w:rsid w:val="006309AA"/>
    <w:rsid w:val="0063147A"/>
    <w:rsid w:val="00643BDE"/>
    <w:rsid w:val="006E5FE9"/>
    <w:rsid w:val="00712CD3"/>
    <w:rsid w:val="00736BA9"/>
    <w:rsid w:val="0074797A"/>
    <w:rsid w:val="00765A79"/>
    <w:rsid w:val="00780B6F"/>
    <w:rsid w:val="00791407"/>
    <w:rsid w:val="007B49DD"/>
    <w:rsid w:val="007D3B12"/>
    <w:rsid w:val="008126AE"/>
    <w:rsid w:val="0084412C"/>
    <w:rsid w:val="00867DE5"/>
    <w:rsid w:val="008D4649"/>
    <w:rsid w:val="008D51E7"/>
    <w:rsid w:val="008F2026"/>
    <w:rsid w:val="00902FA7"/>
    <w:rsid w:val="00943CAD"/>
    <w:rsid w:val="00974745"/>
    <w:rsid w:val="009A5832"/>
    <w:rsid w:val="009F5DCC"/>
    <w:rsid w:val="00A222EA"/>
    <w:rsid w:val="00A43147"/>
    <w:rsid w:val="00A44B61"/>
    <w:rsid w:val="00A62B29"/>
    <w:rsid w:val="00A64EB9"/>
    <w:rsid w:val="00A90F23"/>
    <w:rsid w:val="00AB2ADE"/>
    <w:rsid w:val="00B10733"/>
    <w:rsid w:val="00B427E3"/>
    <w:rsid w:val="00B60B73"/>
    <w:rsid w:val="00B62313"/>
    <w:rsid w:val="00B87F39"/>
    <w:rsid w:val="00BA0784"/>
    <w:rsid w:val="00BB2DD3"/>
    <w:rsid w:val="00BE110C"/>
    <w:rsid w:val="00BF17DC"/>
    <w:rsid w:val="00C02DD6"/>
    <w:rsid w:val="00C02FDF"/>
    <w:rsid w:val="00C11905"/>
    <w:rsid w:val="00C20FDE"/>
    <w:rsid w:val="00C22438"/>
    <w:rsid w:val="00C40542"/>
    <w:rsid w:val="00C5240D"/>
    <w:rsid w:val="00C751F7"/>
    <w:rsid w:val="00CB0DD0"/>
    <w:rsid w:val="00CD0F17"/>
    <w:rsid w:val="00D11C6D"/>
    <w:rsid w:val="00D132EE"/>
    <w:rsid w:val="00D44DA4"/>
    <w:rsid w:val="00D55A30"/>
    <w:rsid w:val="00DB1517"/>
    <w:rsid w:val="00DB618F"/>
    <w:rsid w:val="00DF0D54"/>
    <w:rsid w:val="00E1365F"/>
    <w:rsid w:val="00EC10D2"/>
    <w:rsid w:val="00ED19DB"/>
    <w:rsid w:val="00ED1F9B"/>
    <w:rsid w:val="00F038DA"/>
    <w:rsid w:val="00F14B85"/>
    <w:rsid w:val="00F21DED"/>
    <w:rsid w:val="00F27152"/>
    <w:rsid w:val="00F3083C"/>
    <w:rsid w:val="00F51EDA"/>
    <w:rsid w:val="00F91755"/>
    <w:rsid w:val="00F96255"/>
    <w:rsid w:val="00FA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5A9A1"/>
  <w15:docId w15:val="{91AF7DFE-0CF5-4AD9-8BD2-FBDFE28C7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7BBE"/>
  </w:style>
  <w:style w:type="paragraph" w:styleId="1">
    <w:name w:val="heading 1"/>
    <w:basedOn w:val="a"/>
    <w:link w:val="10"/>
    <w:uiPriority w:val="9"/>
    <w:qFormat/>
    <w:rsid w:val="004C25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42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4C2511"/>
    <w:rPr>
      <w:i/>
      <w:iCs/>
    </w:rPr>
  </w:style>
  <w:style w:type="character" w:customStyle="1" w:styleId="apple-converted-space">
    <w:name w:val="apple-converted-space"/>
    <w:basedOn w:val="a0"/>
    <w:rsid w:val="004C2511"/>
  </w:style>
  <w:style w:type="character" w:customStyle="1" w:styleId="10">
    <w:name w:val="Заголовок 1 Знак"/>
    <w:basedOn w:val="a0"/>
    <w:link w:val="1"/>
    <w:uiPriority w:val="9"/>
    <w:rsid w:val="004C25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D42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5">
    <w:name w:val="Strong"/>
    <w:basedOn w:val="a0"/>
    <w:uiPriority w:val="22"/>
    <w:qFormat/>
    <w:rsid w:val="00ED1F9B"/>
    <w:rPr>
      <w:b/>
      <w:bCs/>
    </w:rPr>
  </w:style>
  <w:style w:type="character" w:styleId="a6">
    <w:name w:val="Hyperlink"/>
    <w:basedOn w:val="a0"/>
    <w:uiPriority w:val="99"/>
    <w:unhideWhenUsed/>
    <w:rsid w:val="00AB2AD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62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256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A1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A1251"/>
  </w:style>
  <w:style w:type="paragraph" w:styleId="ab">
    <w:name w:val="footer"/>
    <w:basedOn w:val="a"/>
    <w:link w:val="ac"/>
    <w:uiPriority w:val="99"/>
    <w:unhideWhenUsed/>
    <w:rsid w:val="003A1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A1251"/>
  </w:style>
  <w:style w:type="paragraph" w:customStyle="1" w:styleId="11">
    <w:name w:val="Стиль1"/>
    <w:basedOn w:val="a"/>
    <w:link w:val="12"/>
    <w:qFormat/>
    <w:rsid w:val="00C20FDE"/>
    <w:pPr>
      <w:spacing w:after="0" w:line="276" w:lineRule="auto"/>
      <w:ind w:firstLine="708"/>
      <w:jc w:val="both"/>
    </w:pPr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d">
    <w:name w:val="List Paragraph"/>
    <w:basedOn w:val="a"/>
    <w:uiPriority w:val="34"/>
    <w:qFormat/>
    <w:rsid w:val="00C20FDE"/>
    <w:pPr>
      <w:ind w:left="720"/>
      <w:contextualSpacing/>
    </w:pPr>
  </w:style>
  <w:style w:type="character" w:customStyle="1" w:styleId="12">
    <w:name w:val="Стиль1 Знак"/>
    <w:basedOn w:val="a0"/>
    <w:link w:val="11"/>
    <w:rsid w:val="00C20FDE"/>
    <w:rPr>
      <w:rFonts w:ascii="Times New Roman" w:hAnsi="Times New Roman" w:cs="Times New Roman"/>
      <w:sz w:val="28"/>
      <w:szCs w:val="28"/>
    </w:rPr>
  </w:style>
  <w:style w:type="paragraph" w:customStyle="1" w:styleId="ae">
    <w:name w:val="цветы табл."/>
    <w:basedOn w:val="11"/>
    <w:link w:val="af"/>
    <w:qFormat/>
    <w:rsid w:val="00C40542"/>
    <w:pPr>
      <w:ind w:firstLine="0"/>
      <w:jc w:val="left"/>
    </w:pPr>
    <w:rPr>
      <w:sz w:val="24"/>
      <w:szCs w:val="24"/>
    </w:rPr>
  </w:style>
  <w:style w:type="paragraph" w:styleId="af0">
    <w:name w:val="No Spacing"/>
    <w:uiPriority w:val="1"/>
    <w:qFormat/>
    <w:rsid w:val="00001ED9"/>
    <w:pPr>
      <w:spacing w:after="0" w:line="240" w:lineRule="auto"/>
    </w:pPr>
  </w:style>
  <w:style w:type="character" w:customStyle="1" w:styleId="af">
    <w:name w:val="цветы табл. Знак"/>
    <w:basedOn w:val="12"/>
    <w:link w:val="ae"/>
    <w:rsid w:val="00C40542"/>
    <w:rPr>
      <w:rFonts w:ascii="Times New Roman" w:hAnsi="Times New Roman" w:cs="Times New Roman"/>
      <w:sz w:val="24"/>
      <w:szCs w:val="24"/>
    </w:rPr>
  </w:style>
  <w:style w:type="character" w:styleId="af1">
    <w:name w:val="Unresolved Mention"/>
    <w:basedOn w:val="a0"/>
    <w:uiPriority w:val="99"/>
    <w:semiHidden/>
    <w:unhideWhenUsed/>
    <w:rsid w:val="0015631C"/>
    <w:rPr>
      <w:color w:val="808080"/>
      <w:shd w:val="clear" w:color="auto" w:fill="E6E6E6"/>
    </w:rPr>
  </w:style>
  <w:style w:type="character" w:styleId="af2">
    <w:name w:val="FollowedHyperlink"/>
    <w:basedOn w:val="a0"/>
    <w:uiPriority w:val="99"/>
    <w:semiHidden/>
    <w:unhideWhenUsed/>
    <w:rsid w:val="001563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8467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2.jpeg"/><Relationship Id="rId42" Type="http://schemas.openxmlformats.org/officeDocument/2006/relationships/hyperlink" Target="http://stroyprofit.com/katalog/catalog/virazh/" TargetMode="External"/><Relationship Id="rId47" Type="http://schemas.openxmlformats.org/officeDocument/2006/relationships/hyperlink" Target="http://stroyprofit.com/katalog/kategorii/skamejki-so-spinkoy/" TargetMode="External"/><Relationship Id="rId63" Type="http://schemas.openxmlformats.org/officeDocument/2006/relationships/hyperlink" Target="http://stroyprofit.com/katalog/catalog/trenazheryi1/" TargetMode="External"/><Relationship Id="rId68" Type="http://schemas.openxmlformats.org/officeDocument/2006/relationships/hyperlink" Target="http://stroyprofit.com/katalog/kategorii/pesochniczyi/" TargetMode="External"/><Relationship Id="rId16" Type="http://schemas.openxmlformats.org/officeDocument/2006/relationships/image" Target="media/image7.jpeg"/><Relationship Id="rId11" Type="http://schemas.openxmlformats.org/officeDocument/2006/relationships/hyperlink" Target="https://ru.wikipedia.org/wiki/%D0%92%D0%B5%D1%89%D0%B5%D1%81%D1%82%D0%B2%D0%BE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hyperlink" Target="http://stroyprofit.com/katalog/kategorii/gorodki/" TargetMode="External"/><Relationship Id="rId40" Type="http://schemas.openxmlformats.org/officeDocument/2006/relationships/hyperlink" Target="http://stroyprofit.com/katalog/kategorii/gorodki/" TargetMode="External"/><Relationship Id="rId45" Type="http://schemas.openxmlformats.org/officeDocument/2006/relationships/hyperlink" Target="http://stroyprofit.com/katalog/catalog/blagoustroistvo/" TargetMode="External"/><Relationship Id="rId53" Type="http://schemas.openxmlformats.org/officeDocument/2006/relationships/hyperlink" Target="http://stroyprofit.com/katalog/kategorii/sport/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1.jpeg"/><Relationship Id="rId74" Type="http://schemas.openxmlformats.org/officeDocument/2006/relationships/image" Target="media/image34.jpeg"/><Relationship Id="rId5" Type="http://schemas.openxmlformats.org/officeDocument/2006/relationships/footnotes" Target="footnotes.xml"/><Relationship Id="rId61" Type="http://schemas.openxmlformats.org/officeDocument/2006/relationships/hyperlink" Target="http://stroyprofit.com/katalog/kategorii/trenazheryi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%D0%9B%D0%B0%D1%82%D0%B8%D0%BD%D1%81%D0%BA%D0%B8%D0%B9_%D1%8F%D0%B7%D1%8B%D0%BA" TargetMode="External"/><Relationship Id="rId27" Type="http://schemas.openxmlformats.org/officeDocument/2006/relationships/hyperlink" Target="http://m-green.ru/perennials.html/nid/4525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://stroyprofit.com/katalog/catalog/nordika/" TargetMode="External"/><Relationship Id="rId43" Type="http://schemas.openxmlformats.org/officeDocument/2006/relationships/hyperlink" Target="http://stroyprofit.com/katalog/kategorii/kacheli/" TargetMode="External"/><Relationship Id="rId48" Type="http://schemas.openxmlformats.org/officeDocument/2006/relationships/image" Target="media/image26.jpeg"/><Relationship Id="rId56" Type="http://schemas.openxmlformats.org/officeDocument/2006/relationships/hyperlink" Target="http://stroyprofit.com/katalog/catalog/blagoustroistvo/" TargetMode="External"/><Relationship Id="rId64" Type="http://schemas.openxmlformats.org/officeDocument/2006/relationships/hyperlink" Target="http://stroyprofit.com/katalog/kategorii/sport/" TargetMode="External"/><Relationship Id="rId69" Type="http://schemas.openxmlformats.org/officeDocument/2006/relationships/image" Target="media/image32.jpeg"/><Relationship Id="rId77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27.jpeg"/><Relationship Id="rId72" Type="http://schemas.openxmlformats.org/officeDocument/2006/relationships/hyperlink" Target="http://stroyprofit.com/katalog/kategorii/kacheli-balansiryi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3.jpeg"/><Relationship Id="rId46" Type="http://schemas.openxmlformats.org/officeDocument/2006/relationships/hyperlink" Target="http://stroyprofit.com/katalog/kategorii/skamejki/" TargetMode="External"/><Relationship Id="rId59" Type="http://schemas.openxmlformats.org/officeDocument/2006/relationships/hyperlink" Target="http://stroyprofit.com/katalog/catalog/trenazheryi1/" TargetMode="External"/><Relationship Id="rId67" Type="http://schemas.openxmlformats.org/officeDocument/2006/relationships/hyperlink" Target="http://stroyprofit.com/katalog/catalog/valdika/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4.jpeg"/><Relationship Id="rId54" Type="http://schemas.openxmlformats.org/officeDocument/2006/relationships/hyperlink" Target="http://stroyprofit.com/katalog/kategorii/trenazheryi/" TargetMode="External"/><Relationship Id="rId62" Type="http://schemas.openxmlformats.org/officeDocument/2006/relationships/image" Target="media/image30.jpeg"/><Relationship Id="rId70" Type="http://schemas.openxmlformats.org/officeDocument/2006/relationships/image" Target="media/image33.jpeg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https://www.google.ru/search?q=%D0%9A%D0%B0%D1%82%D0%B0%D0%BB%D1%8C%D0%BF%D0%B0+%D0%B1%D0%B8%D0%B3%D0%BD%D0%BE%D0%BD%D0%B8%D0%B5%D0%B2%D0%B8%D0%B4%D0%BD%D0%B0%D1%8F+Catalpa+bignonioides&amp;newwindow=1&amp;biw=1583&amp;bih=765&amp;tbm=isch&amp;tbo=u&amp;source=univ&amp;sa=X&amp;ved=0ahUKEwj3sqjX8K3UAhUnOpoKHVBJDtAQsAQIIg" TargetMode="External"/><Relationship Id="rId28" Type="http://schemas.openxmlformats.org/officeDocument/2006/relationships/image" Target="media/image16.jpeg"/><Relationship Id="rId36" Type="http://schemas.openxmlformats.org/officeDocument/2006/relationships/hyperlink" Target="http://stroyprofit.com/katalog/kategorii/gorki/" TargetMode="External"/><Relationship Id="rId49" Type="http://schemas.openxmlformats.org/officeDocument/2006/relationships/hyperlink" Target="http://stroyprofit.com/katalog/catalog/blagoustroistvo/" TargetMode="External"/><Relationship Id="rId57" Type="http://schemas.openxmlformats.org/officeDocument/2006/relationships/hyperlink" Target="http://stroyprofit.com/katalog/kategorii/urnyi/" TargetMode="External"/><Relationship Id="rId10" Type="http://schemas.openxmlformats.org/officeDocument/2006/relationships/oleObject" Target="embeddings/oleObject2.bin"/><Relationship Id="rId31" Type="http://schemas.openxmlformats.org/officeDocument/2006/relationships/image" Target="media/image19.jpeg"/><Relationship Id="rId44" Type="http://schemas.openxmlformats.org/officeDocument/2006/relationships/image" Target="media/image25.jpeg"/><Relationship Id="rId52" Type="http://schemas.openxmlformats.org/officeDocument/2006/relationships/hyperlink" Target="http://stroyprofit.com/katalog/catalog/trenazheryi1/" TargetMode="External"/><Relationship Id="rId60" Type="http://schemas.openxmlformats.org/officeDocument/2006/relationships/hyperlink" Target="http://stroyprofit.com/katalog/kategorii/sport/" TargetMode="External"/><Relationship Id="rId65" Type="http://schemas.openxmlformats.org/officeDocument/2006/relationships/hyperlink" Target="http://stroyprofit.com/katalog/kategorii/trenazheryi/" TargetMode="External"/><Relationship Id="rId73" Type="http://schemas.openxmlformats.org/officeDocument/2006/relationships/hyperlink" Target="http://stroyprofit.com/katalog/kategorii/kachel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hyperlink" Target="http://stroyprofit.com/katalog/catalog/kindika/" TargetMode="External"/><Relationship Id="rId34" Type="http://schemas.openxmlformats.org/officeDocument/2006/relationships/image" Target="media/image22.jpeg"/><Relationship Id="rId50" Type="http://schemas.openxmlformats.org/officeDocument/2006/relationships/hyperlink" Target="http://stroyprofit.com/katalog/kategorii/skamejki/" TargetMode="External"/><Relationship Id="rId55" Type="http://schemas.openxmlformats.org/officeDocument/2006/relationships/image" Target="media/image28.jpeg"/><Relationship Id="rId76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hyperlink" Target="http://stroyprofit.com/katalog/catalog/virazh/" TargetMode="External"/><Relationship Id="rId2" Type="http://schemas.openxmlformats.org/officeDocument/2006/relationships/styles" Target="styles.xml"/><Relationship Id="rId2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11</Pages>
  <Words>1308</Words>
  <Characters>7461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32</cp:revision>
  <dcterms:created xsi:type="dcterms:W3CDTF">2017-06-09T20:19:00Z</dcterms:created>
  <dcterms:modified xsi:type="dcterms:W3CDTF">2017-06-14T18:35:00Z</dcterms:modified>
</cp:coreProperties>
</file>