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CD" w:rsidRPr="00561ACD" w:rsidRDefault="00561ACD" w:rsidP="00561ACD">
      <w:pPr>
        <w:jc w:val="center"/>
        <w:rPr>
          <w:b/>
        </w:rPr>
      </w:pPr>
      <w:r w:rsidRPr="00561ACD">
        <w:rPr>
          <w:b/>
        </w:rPr>
        <w:t>Пояснительная записка.</w:t>
      </w:r>
    </w:p>
    <w:p w:rsidR="00800DB9" w:rsidRDefault="00800DB9">
      <w:r>
        <w:t>Проектируемая территория располагается</w:t>
      </w:r>
      <w:r w:rsidR="0030124B">
        <w:t xml:space="preserve"> в Косино-</w:t>
      </w:r>
      <w:r w:rsidR="000E2493">
        <w:t xml:space="preserve">Ухтомском районе Московской области. Общая площадь </w:t>
      </w:r>
      <w:r>
        <w:t xml:space="preserve">проектируемого участка </w:t>
      </w:r>
      <w:r w:rsidR="000E2493">
        <w:t>составляет 1.2 га.</w:t>
      </w:r>
    </w:p>
    <w:p w:rsidR="0039172F" w:rsidRDefault="00A4303C">
      <w:r>
        <w:t xml:space="preserve">      </w:t>
      </w:r>
      <w:r w:rsidR="0077429A">
        <w:t>П</w:t>
      </w:r>
      <w:r w:rsidR="00C92657">
        <w:t>роанализировав территорию мы проложили основные пешеходные транзитные пути. Они увязаны с внешними пешеходными связями.</w:t>
      </w:r>
      <w:r w:rsidR="0077429A">
        <w:t xml:space="preserve"> </w:t>
      </w:r>
      <w:r w:rsidR="00C92657">
        <w:t>Таким образом они образуют собой треугольную форму, в центре которого расположен главный аттрактор – фонтан. По этим путям использовано более прочное покрытие в виде гран</w:t>
      </w:r>
      <w:r w:rsidR="00E8036B">
        <w:t>итных плит, так как там предпола</w:t>
      </w:r>
      <w:r w:rsidR="00C92657">
        <w:t>гается активный пешеходный транзит.</w:t>
      </w:r>
      <w:r w:rsidR="00E8036B">
        <w:t xml:space="preserve"> </w:t>
      </w:r>
      <w:r w:rsidR="00C92657">
        <w:t xml:space="preserve">Существуют также дополнительные связи, которые ведут от </w:t>
      </w:r>
      <w:r w:rsidR="00E8036B">
        <w:t>каждого дома к центру двора и выполнены из гранотсева. Н</w:t>
      </w:r>
      <w:r w:rsidR="00C92657">
        <w:t>а оставшемся пространстве, отдельными зонами организованы зоны с различным функциональным назначением.</w:t>
      </w:r>
    </w:p>
    <w:p w:rsidR="00800DB9" w:rsidRDefault="00A4303C">
      <w:r>
        <w:t xml:space="preserve">      </w:t>
      </w:r>
      <w:r w:rsidR="00800DB9">
        <w:t>В соответствии с предлагаемым решением данный участок включает в себя следующие функциональные зоны:</w:t>
      </w:r>
    </w:p>
    <w:p w:rsidR="00FC2125" w:rsidRDefault="008D291A" w:rsidP="00FC2125">
      <w:pPr>
        <w:pStyle w:val="a3"/>
        <w:numPr>
          <w:ilvl w:val="0"/>
          <w:numId w:val="1"/>
        </w:numPr>
      </w:pPr>
      <w:r>
        <w:t>Зона тихого отдыха</w:t>
      </w:r>
    </w:p>
    <w:p w:rsidR="000E2493" w:rsidRDefault="008D291A" w:rsidP="00FC2125">
      <w:pPr>
        <w:pStyle w:val="a3"/>
        <w:numPr>
          <w:ilvl w:val="0"/>
          <w:numId w:val="1"/>
        </w:numPr>
      </w:pPr>
      <w:r>
        <w:t>Зона детской площадки</w:t>
      </w:r>
      <w:r w:rsidRPr="008D291A">
        <w:t xml:space="preserve"> </w:t>
      </w:r>
      <w:r>
        <w:t xml:space="preserve"> до 4х лет</w:t>
      </w:r>
    </w:p>
    <w:p w:rsidR="008D291A" w:rsidRDefault="008D291A" w:rsidP="008D291A">
      <w:pPr>
        <w:pStyle w:val="a3"/>
        <w:numPr>
          <w:ilvl w:val="0"/>
          <w:numId w:val="1"/>
        </w:numPr>
      </w:pPr>
      <w:r>
        <w:t xml:space="preserve">Зона детской площадки </w:t>
      </w:r>
      <w:r>
        <w:t>4-8</w:t>
      </w:r>
      <w:r>
        <w:t xml:space="preserve"> лет</w:t>
      </w:r>
    </w:p>
    <w:p w:rsidR="008D291A" w:rsidRDefault="008D291A" w:rsidP="008D291A">
      <w:pPr>
        <w:pStyle w:val="a3"/>
        <w:numPr>
          <w:ilvl w:val="0"/>
          <w:numId w:val="1"/>
        </w:numPr>
      </w:pPr>
      <w:r>
        <w:t xml:space="preserve">Зона детской площадки </w:t>
      </w:r>
      <w:r>
        <w:t>8-14</w:t>
      </w:r>
      <w:r>
        <w:t xml:space="preserve"> лет</w:t>
      </w:r>
    </w:p>
    <w:p w:rsidR="00FC2125" w:rsidRDefault="008D291A" w:rsidP="00FC2125">
      <w:pPr>
        <w:pStyle w:val="a3"/>
        <w:numPr>
          <w:ilvl w:val="0"/>
          <w:numId w:val="1"/>
        </w:numPr>
      </w:pPr>
      <w:r>
        <w:t xml:space="preserve">Зона спорта и тренажеров </w:t>
      </w:r>
      <w:r>
        <w:rPr>
          <w:lang w:val="en-US"/>
        </w:rPr>
        <w:t>workout</w:t>
      </w:r>
    </w:p>
    <w:p w:rsidR="00F1298D" w:rsidRDefault="00561ACD" w:rsidP="00F1298D">
      <w:r>
        <w:t xml:space="preserve">     </w:t>
      </w:r>
      <w:r w:rsidR="00664FB3">
        <w:t>Зона тихого отдыха организованна как площадь с фонтаном и лавочками, и деревянным настилом, где можно проводить различные сборы, мероприятия, зимой располагать новогоднюю ель.</w:t>
      </w:r>
    </w:p>
    <w:p w:rsidR="00A4303C" w:rsidRPr="00664FB3" w:rsidRDefault="00561ACD" w:rsidP="00664FB3">
      <w:r>
        <w:t xml:space="preserve">     </w:t>
      </w:r>
      <w:r w:rsidR="00664FB3">
        <w:t xml:space="preserve">Все детские площадки представлены фирмой </w:t>
      </w:r>
      <w:hyperlink r:id="rId8" w:history="1">
        <w:r w:rsidR="00664FB3" w:rsidRPr="00986847">
          <w:rPr>
            <w:rStyle w:val="a5"/>
          </w:rPr>
          <w:t>http://www.kompan-russia.ru/</w:t>
        </w:r>
      </w:hyperlink>
      <w:r w:rsidR="00664FB3" w:rsidRPr="00664FB3">
        <w:t xml:space="preserve"> </w:t>
      </w:r>
      <w:r w:rsidR="00664FB3">
        <w:t xml:space="preserve"> они успели полюбиться детям и отвечают всем нормам и требованиям безопасности.</w:t>
      </w:r>
    </w:p>
    <w:p w:rsidR="00A4303C" w:rsidRPr="00664FB3" w:rsidRDefault="00664FB3" w:rsidP="00FC2125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Озеленение представлено в виде рулонного газона и полевых трав (ковыль), Деревьев – стойких к городским условиям, долговечным и имеющим высокую декоративную ценность (каштан, дуб, катальпа</w:t>
      </w:r>
      <w:r w:rsidR="00E8036B">
        <w:rPr>
          <w:rFonts w:cstheme="minorHAnsi"/>
          <w:color w:val="000000"/>
        </w:rPr>
        <w:t>,ель</w:t>
      </w:r>
      <w:r>
        <w:rPr>
          <w:rFonts w:cstheme="minorHAnsi"/>
          <w:color w:val="000000"/>
        </w:rPr>
        <w:t>)</w:t>
      </w:r>
    </w:p>
    <w:p w:rsidR="00561ACD" w:rsidRPr="00A4303C" w:rsidRDefault="00561ACD" w:rsidP="00561ACD">
      <w:r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D31214" w:rsidRPr="00D31214" w:rsidRDefault="00E8036B" w:rsidP="00FC2125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 Мы постарались сделать двор уютным, многофункциональным, безопасным для всех, долговечным, современным красивым местом в котором люди захотят проводить время. А так же гордится и беречь их замечательный новый двор.</w:t>
      </w:r>
      <w:bookmarkStart w:id="0" w:name="_GoBack"/>
      <w:bookmarkEnd w:id="0"/>
      <w:r w:rsidR="00D31214">
        <w:rPr>
          <w:rFonts w:cstheme="minorHAnsi"/>
          <w:color w:val="000000"/>
        </w:rPr>
        <w:t xml:space="preserve">       </w:t>
      </w:r>
    </w:p>
    <w:sectPr w:rsidR="00D31214" w:rsidRPr="00D3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8AC" w:rsidRDefault="007378AC" w:rsidP="00664FB3">
      <w:pPr>
        <w:spacing w:after="0" w:line="240" w:lineRule="auto"/>
      </w:pPr>
      <w:r>
        <w:separator/>
      </w:r>
    </w:p>
  </w:endnote>
  <w:endnote w:type="continuationSeparator" w:id="0">
    <w:p w:rsidR="007378AC" w:rsidRDefault="007378AC" w:rsidP="0066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8AC" w:rsidRDefault="007378AC" w:rsidP="00664FB3">
      <w:pPr>
        <w:spacing w:after="0" w:line="240" w:lineRule="auto"/>
      </w:pPr>
      <w:r>
        <w:separator/>
      </w:r>
    </w:p>
  </w:footnote>
  <w:footnote w:type="continuationSeparator" w:id="0">
    <w:p w:rsidR="007378AC" w:rsidRDefault="007378AC" w:rsidP="00664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545DD"/>
    <w:multiLevelType w:val="hybridMultilevel"/>
    <w:tmpl w:val="0688C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93"/>
    <w:rsid w:val="000E2493"/>
    <w:rsid w:val="002E4E34"/>
    <w:rsid w:val="0030124B"/>
    <w:rsid w:val="0039172F"/>
    <w:rsid w:val="005238F0"/>
    <w:rsid w:val="00561ACD"/>
    <w:rsid w:val="005862DD"/>
    <w:rsid w:val="00664FB3"/>
    <w:rsid w:val="007378AC"/>
    <w:rsid w:val="0077429A"/>
    <w:rsid w:val="00800DB9"/>
    <w:rsid w:val="008D291A"/>
    <w:rsid w:val="00974630"/>
    <w:rsid w:val="00997608"/>
    <w:rsid w:val="00A4303C"/>
    <w:rsid w:val="00C92657"/>
    <w:rsid w:val="00D31214"/>
    <w:rsid w:val="00E8036B"/>
    <w:rsid w:val="00EC163B"/>
    <w:rsid w:val="00F1298D"/>
    <w:rsid w:val="00FC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F93B8-ABB3-452C-B2B4-65974AE6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D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1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64FB3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64FB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64FB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64F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an-russi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794E-B794-457A-BF48-2E58ECD8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D!akov RePack</cp:lastModifiedBy>
  <cp:revision>5</cp:revision>
  <dcterms:created xsi:type="dcterms:W3CDTF">2017-06-21T07:47:00Z</dcterms:created>
  <dcterms:modified xsi:type="dcterms:W3CDTF">2017-06-22T10:10:00Z</dcterms:modified>
</cp:coreProperties>
</file>