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E76" w:rsidRDefault="00293E76">
      <w:pPr>
        <w:rPr>
          <w:rFonts w:ascii="Arial" w:hAnsi="Arial" w:cs="Arial"/>
          <w:color w:val="000000"/>
          <w:sz w:val="28"/>
          <w:szCs w:val="28"/>
        </w:rPr>
      </w:pPr>
      <w:r w:rsidRPr="00293E76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Естественный контраст</w:t>
      </w:r>
    </w:p>
    <w:p w:rsidR="00293E76" w:rsidRDefault="00293E76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93E76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    </w:t>
      </w:r>
      <w:r w:rsidRPr="00293E7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Концепция: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293E76">
        <w:rPr>
          <w:rFonts w:ascii="Arial" w:hAnsi="Arial" w:cs="Arial"/>
          <w:color w:val="000000"/>
          <w:sz w:val="28"/>
          <w:szCs w:val="28"/>
          <w:shd w:val="clear" w:color="auto" w:fill="FFFFFF"/>
        </w:rPr>
        <w:t>контраст не может остаться незамеченным, он всегда очевиден человеку, поскольку проявляется в форме, цветовой гамме, фактуре...</w:t>
      </w:r>
    </w:p>
    <w:p w:rsidR="00293E76" w:rsidRDefault="00293E76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93E7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    </w:t>
      </w:r>
      <w:r w:rsidRPr="00293E76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Наша композиция являет собой я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вление контраста естественного и </w:t>
      </w:r>
      <w:r w:rsidRPr="00293E7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природного. Дикая, сухая природа пустыни противоречит зеленой и ухоженной ландшафтной среде. </w:t>
      </w:r>
      <w:proofErr w:type="gramStart"/>
      <w:r w:rsidRPr="00293E76">
        <w:rPr>
          <w:rFonts w:ascii="Arial" w:hAnsi="Arial" w:cs="Arial"/>
          <w:color w:val="000000"/>
          <w:sz w:val="28"/>
          <w:szCs w:val="28"/>
          <w:shd w:val="clear" w:color="auto" w:fill="FFFFFF"/>
        </w:rPr>
        <w:t>Контраст читается явно, проявляется в деталях: песок - газон, кактус -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кувшинка, к</w:t>
      </w:r>
      <w:r w:rsidRPr="00293E76">
        <w:rPr>
          <w:rFonts w:ascii="Arial" w:hAnsi="Arial" w:cs="Arial"/>
          <w:color w:val="000000"/>
          <w:sz w:val="28"/>
          <w:szCs w:val="28"/>
          <w:shd w:val="clear" w:color="auto" w:fill="FFFFFF"/>
        </w:rPr>
        <w:t>амни - вода.</w:t>
      </w:r>
      <w:proofErr w:type="gramEnd"/>
      <w:r w:rsidRPr="00293E7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Для того</w:t>
      </w:r>
      <w:proofErr w:type="gramStart"/>
      <w:r w:rsidRPr="00293E76"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proofErr w:type="gramEnd"/>
      <w:r w:rsidRPr="00293E7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чтобы усилить конфликтность двух природных сред, была проведена граница - мост, которая является не только разделительной чертой, но и позволяет проникнуться идеей данного ландшафтного объекта, так сказать прикоснуться к каждому из пространств. </w:t>
      </w:r>
    </w:p>
    <w:p w:rsidR="008B5C49" w:rsidRPr="00293E76" w:rsidRDefault="00293E76">
      <w:pPr>
        <w:rPr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   </w:t>
      </w:r>
      <w:r w:rsidRPr="00293E76">
        <w:rPr>
          <w:rFonts w:ascii="Arial" w:hAnsi="Arial" w:cs="Arial"/>
          <w:color w:val="000000"/>
          <w:sz w:val="28"/>
          <w:szCs w:val="28"/>
          <w:shd w:val="clear" w:color="auto" w:fill="FFFFFF"/>
        </w:rPr>
        <w:t>В своей работе мы хотели показать, что у природы нет плохой погоды, она всегда красива и уникальна</w:t>
      </w:r>
    </w:p>
    <w:sectPr w:rsidR="008B5C49" w:rsidRPr="00293E76" w:rsidSect="008B5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E76"/>
    <w:rsid w:val="00293E76"/>
    <w:rsid w:val="008B5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2017-03-29T05:32:00Z</dcterms:created>
  <dcterms:modified xsi:type="dcterms:W3CDTF">2017-03-29T05:35:00Z</dcterms:modified>
</cp:coreProperties>
</file>