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976" w:rsidRDefault="006F7BB6" w:rsidP="006F7BB6">
      <w:pPr>
        <w:ind w:left="-709"/>
        <w:rPr>
          <w:rFonts w:ascii="Times New Roman" w:hAnsi="Times New Roman" w:cs="Times New Roman"/>
          <w:i/>
          <w:sz w:val="36"/>
          <w:szCs w:val="36"/>
        </w:rPr>
      </w:pPr>
      <w:r>
        <w:rPr>
          <w:rFonts w:ascii="Times New Roman" w:hAnsi="Times New Roman" w:cs="Times New Roman"/>
          <w:i/>
          <w:sz w:val="36"/>
          <w:szCs w:val="36"/>
        </w:rPr>
        <w:t xml:space="preserve">   </w:t>
      </w:r>
    </w:p>
    <w:p w:rsidR="00006976" w:rsidRDefault="006F7BB6" w:rsidP="00006976">
      <w:pPr>
        <w:ind w:left="-709"/>
        <w:jc w:val="center"/>
        <w:rPr>
          <w:rFonts w:ascii="Times New Roman" w:hAnsi="Times New Roman" w:cs="Times New Roman"/>
          <w:i/>
          <w:sz w:val="36"/>
          <w:szCs w:val="36"/>
          <w:u w:val="single"/>
        </w:rPr>
      </w:pPr>
      <w:r w:rsidRPr="006F7BB6">
        <w:rPr>
          <w:rFonts w:ascii="Times New Roman" w:hAnsi="Times New Roman" w:cs="Times New Roman"/>
          <w:i/>
          <w:sz w:val="36"/>
          <w:szCs w:val="36"/>
          <w:u w:val="single"/>
        </w:rPr>
        <w:t>Описание концепции выставочного сада</w:t>
      </w:r>
    </w:p>
    <w:p w:rsidR="006F7BB6" w:rsidRDefault="006F7BB6" w:rsidP="00006976">
      <w:pPr>
        <w:ind w:left="-709"/>
        <w:jc w:val="center"/>
        <w:rPr>
          <w:rFonts w:ascii="Times New Roman" w:hAnsi="Times New Roman" w:cs="Times New Roman"/>
          <w:sz w:val="24"/>
          <w:szCs w:val="24"/>
          <w:u w:val="single"/>
        </w:rPr>
      </w:pPr>
      <w:r w:rsidRPr="006F7BB6">
        <w:rPr>
          <w:rFonts w:ascii="Times New Roman" w:hAnsi="Times New Roman" w:cs="Times New Roman"/>
          <w:i/>
          <w:sz w:val="36"/>
          <w:szCs w:val="36"/>
          <w:u w:val="single"/>
        </w:rPr>
        <w:t>«Эстетика уровней»</w:t>
      </w:r>
    </w:p>
    <w:p w:rsidR="006F7BB6" w:rsidRPr="006F7BB6" w:rsidRDefault="006F7BB6" w:rsidP="006F7BB6">
      <w:pPr>
        <w:ind w:left="-709"/>
        <w:rPr>
          <w:rFonts w:ascii="Times New Roman" w:hAnsi="Times New Roman" w:cs="Times New Roman"/>
          <w:sz w:val="24"/>
          <w:szCs w:val="24"/>
          <w:u w:val="single"/>
        </w:rPr>
      </w:pPr>
    </w:p>
    <w:p w:rsidR="006F7BB6" w:rsidRDefault="00184CD2" w:rsidP="00EB2ED4">
      <w:pPr>
        <w:spacing w:after="60" w:line="276"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Наша жизнь, полная контрастов, бежит с своем постоянном неуемном потоке.  Именно поэтому с</w:t>
      </w:r>
      <w:r w:rsidR="006F7BB6">
        <w:rPr>
          <w:rFonts w:ascii="Times New Roman" w:hAnsi="Times New Roman" w:cs="Times New Roman"/>
          <w:sz w:val="28"/>
          <w:szCs w:val="28"/>
        </w:rPr>
        <w:t>овременный человек, устав от за</w:t>
      </w:r>
      <w:r>
        <w:rPr>
          <w:rFonts w:ascii="Times New Roman" w:hAnsi="Times New Roman" w:cs="Times New Roman"/>
          <w:sz w:val="28"/>
          <w:szCs w:val="28"/>
        </w:rPr>
        <w:t>бот и проблем повседневной рутины</w:t>
      </w:r>
      <w:r w:rsidR="006F7BB6">
        <w:rPr>
          <w:rFonts w:ascii="Times New Roman" w:hAnsi="Times New Roman" w:cs="Times New Roman"/>
          <w:sz w:val="28"/>
          <w:szCs w:val="28"/>
        </w:rPr>
        <w:t xml:space="preserve">, мечтает отдохнуть, окунуться в мир красоты, искусства, познать новые грани вкуса. </w:t>
      </w:r>
    </w:p>
    <w:p w:rsidR="007C54AD" w:rsidRDefault="00184CD2" w:rsidP="00EB2ED4">
      <w:pPr>
        <w:spacing w:after="60" w:line="276"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Выставочный сад «Эстетика уровней» олицетворяет собой контраст высот, фактур, цветов.  За подъемом следует спуск, каждый из которых по-своему прекрасен и многообразен в своем проявлении. Вступая на путь прекрасного мы словно начинаем жизнь с чистого листа, что и олицетворяет покрытие из белой гранитной крошки. </w:t>
      </w:r>
      <w:r w:rsidR="007C54AD">
        <w:rPr>
          <w:rFonts w:ascii="Times New Roman" w:hAnsi="Times New Roman" w:cs="Times New Roman"/>
          <w:sz w:val="28"/>
          <w:szCs w:val="28"/>
        </w:rPr>
        <w:t xml:space="preserve">Ряды </w:t>
      </w:r>
      <w:proofErr w:type="spellStart"/>
      <w:r w:rsidR="007C54AD">
        <w:rPr>
          <w:rFonts w:ascii="Times New Roman" w:hAnsi="Times New Roman" w:cs="Times New Roman"/>
          <w:sz w:val="28"/>
          <w:szCs w:val="28"/>
        </w:rPr>
        <w:t>гейхеры</w:t>
      </w:r>
      <w:proofErr w:type="spellEnd"/>
      <w:r w:rsidR="007C54AD">
        <w:rPr>
          <w:rFonts w:ascii="Times New Roman" w:hAnsi="Times New Roman" w:cs="Times New Roman"/>
          <w:sz w:val="28"/>
          <w:szCs w:val="28"/>
        </w:rPr>
        <w:t xml:space="preserve"> и венечника приветствуют гостей, обещая нечто интересное. Милые гортензии вносят небольшую нотку яркости, разбавляя приглушенные краски. Ряд хризантем словно сигнальные огоньки указывают дорогу вперед. Здесь же за кустом дерна белого скрывается источник жизни – вода, дающая начало всему живому. </w:t>
      </w:r>
    </w:p>
    <w:p w:rsidR="007C54AD" w:rsidRDefault="007C54AD" w:rsidP="00EB2ED4">
      <w:pPr>
        <w:spacing w:after="60" w:line="276"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На протяжении пути каждый человек обязательно задумается о минутке тишины, отдыха, когда хочется просто углубиться в собственные мысли. Такой приют можно найти в тени каштана. Он раскинул ветви рядом с гвоздикой турецкой, </w:t>
      </w:r>
      <w:r w:rsidR="00006976">
        <w:rPr>
          <w:rFonts w:ascii="Times New Roman" w:hAnsi="Times New Roman" w:cs="Times New Roman"/>
          <w:sz w:val="28"/>
          <w:szCs w:val="28"/>
        </w:rPr>
        <w:t>яркие лепестки которой напомнят о веселых моментах жизни.</w:t>
      </w:r>
    </w:p>
    <w:p w:rsidR="00006976" w:rsidRPr="006F7BB6" w:rsidRDefault="00006976" w:rsidP="00EB2ED4">
      <w:pPr>
        <w:spacing w:after="60" w:line="276"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В конце пути нас ожидает замечательное</w:t>
      </w:r>
      <w:r w:rsidR="00EB2ED4">
        <w:rPr>
          <w:rFonts w:ascii="Times New Roman" w:hAnsi="Times New Roman" w:cs="Times New Roman"/>
          <w:sz w:val="28"/>
          <w:szCs w:val="28"/>
        </w:rPr>
        <w:t xml:space="preserve"> тихое место, наполненное уютом, смирением. Время здесь будто остановилось. Природа берет свое, скользя ветвями плюща по каменной стене – символу города. Есть только покой в этом удивительном контрасте фактур, красок и соцветий.</w:t>
      </w:r>
    </w:p>
    <w:p w:rsidR="00184CD2" w:rsidRPr="006F7BB6" w:rsidRDefault="00184CD2">
      <w:pPr>
        <w:ind w:left="-567" w:right="-284" w:firstLine="567"/>
        <w:jc w:val="both"/>
        <w:rPr>
          <w:rFonts w:ascii="Times New Roman" w:hAnsi="Times New Roman" w:cs="Times New Roman"/>
          <w:sz w:val="28"/>
          <w:szCs w:val="28"/>
        </w:rPr>
      </w:pPr>
      <w:bookmarkStart w:id="0" w:name="_GoBack"/>
      <w:bookmarkEnd w:id="0"/>
    </w:p>
    <w:sectPr w:rsidR="00184CD2" w:rsidRPr="006F7BB6" w:rsidSect="006F7BB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B6"/>
    <w:rsid w:val="00006976"/>
    <w:rsid w:val="00184CD2"/>
    <w:rsid w:val="001865A9"/>
    <w:rsid w:val="006F7BB6"/>
    <w:rsid w:val="007C54AD"/>
    <w:rsid w:val="00EB2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D4599-AE55-4745-8AF3-D3CEA082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219</Words>
  <Characters>1251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Чиркова</dc:creator>
  <cp:keywords/>
  <dc:description/>
  <cp:lastModifiedBy>Анна Чиркова</cp:lastModifiedBy>
  <cp:revision>1</cp:revision>
  <dcterms:created xsi:type="dcterms:W3CDTF">2017-04-06T07:55:00Z</dcterms:created>
  <dcterms:modified xsi:type="dcterms:W3CDTF">2017-04-06T10:17:00Z</dcterms:modified>
</cp:coreProperties>
</file>