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''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Зазеркалье''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Сад создан по мотивам книги ''Алиса в зазеркалье''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Волшебный мир, куда будет интересно заглянуть не только ребёнку, но и любому взрослому. Ведь это невероятное приключение — оказаться по ту сторону зеркальной глади и увидеть в живую сказочные места с диковинными растениями и персонажами.  Само пребывание в нем — игра!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Подойдя к живой изгороди из пузыреплодника мы начинаем путешествие по саду через старинный каменный портал с зеркальной дверью. На открытой площадке нас встречает указатель и  младшая шахматная фигура пешка, чем дальше мы будем продвигаться в мир зазеркалья, тем более сильные фигуры нам будут встречаться. По дорожке из речной гальки и каменной крошки мы движемся к лавочке в волшебном лесу грибов, на которой можно набраться мудрости и решить различные головоломки. Далее встретив фигуру ладьи мы проходим по декоративному мостику к поляне живых цветов. Они предлагают сыграть с ними в икру для получения подсказки. Пройдя игру двигаемся дальше вверх по дорожке. Быстрый горный ручей альпийской горки размыл дорогу, но старый корявый дуб приходит нам на помощь и на качелях мы перелетаем через пропасть. А для тех, кто не хочет рисковать есть обходной путь вокруг дуба. В итоге мы подходим к грибу с водопадом, под шляпой которого можно отдохнуть и полюбоваться видом на сад, сквозь падающие струйки воды. А на против гриба-водопада небольшой водоём с лодками на радиоуправлении. Двигаясь дальше мы встретим чеширского кота и прочитав его напутствие, пройдем сквозь арку в виде петли дороги. В этой части сада нас встретит  мартовский заяц возле своей норы и шахматная фигура ферзь. Наше путешествие подходит к концу, обойдя клетку с мудрым филином и попрощавшись с шахматным королем мы вновь оказываемся перед каменным порталом, чтобы закончить своё увлекательное путешествие в мире зазеркалья!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Смета: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грибов — 187 000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шахматных фигур — 54 000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фонаря — 24 000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старый дуб — 30 000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коряги — 18 000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большая скульптура — 35 000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малые скульптуры — 15 000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вход портал — 30 000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цветы декоративные — 50 000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гриб с водопадом — 50 000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водоём — 25 000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80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 дорожка — 92 500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альпийская горка — 55 000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заячья нора — 10 000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арка-петля — 15 000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 глыбы — 50 000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клетка с совой — 30 000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подпорная стенка — 5 000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кованный мост — 20 000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ограждение снаружи — 5 000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Растения — 150 000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Рулонный газон — 40 000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Итого: 987 500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