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82DE9" w14:textId="3CC35FBD" w:rsidR="00B267D9" w:rsidRPr="00800A25" w:rsidRDefault="00B267D9" w:rsidP="00800A25">
      <w:pPr>
        <w:jc w:val="center"/>
        <w:rPr>
          <w:rFonts w:ascii="Arial" w:hAnsi="Arial" w:cs="Arial"/>
          <w:b/>
        </w:rPr>
      </w:pPr>
      <w:r w:rsidRPr="00800A25">
        <w:rPr>
          <w:rFonts w:ascii="Arial" w:hAnsi="Arial" w:cs="Arial"/>
          <w:b/>
        </w:rPr>
        <w:t>Описание концепции</w:t>
      </w:r>
    </w:p>
    <w:p w14:paraId="4706171D" w14:textId="77777777" w:rsidR="00B267D9" w:rsidRPr="00800A25" w:rsidRDefault="00B267D9" w:rsidP="00800A25">
      <w:pPr>
        <w:jc w:val="center"/>
        <w:rPr>
          <w:rFonts w:ascii="Arial" w:hAnsi="Arial" w:cs="Arial"/>
          <w:b/>
        </w:rPr>
      </w:pPr>
      <w:r w:rsidRPr="00800A25">
        <w:rPr>
          <w:rFonts w:ascii="Arial" w:hAnsi="Arial" w:cs="Arial"/>
          <w:b/>
        </w:rPr>
        <w:t>5 элемент: сад для духовных практик</w:t>
      </w:r>
    </w:p>
    <w:p w14:paraId="4FB19AB6" w14:textId="77777777" w:rsidR="00B267D9" w:rsidRPr="00800A25" w:rsidRDefault="00B267D9" w:rsidP="00B267D9">
      <w:pPr>
        <w:rPr>
          <w:rFonts w:ascii="Arial" w:hAnsi="Arial" w:cs="Arial"/>
        </w:rPr>
      </w:pPr>
    </w:p>
    <w:p w14:paraId="05320DCA" w14:textId="18A49A93" w:rsidR="00B267D9" w:rsidRPr="00800A25" w:rsidRDefault="00B267D9" w:rsidP="00800A25">
      <w:pPr>
        <w:spacing w:line="360" w:lineRule="auto"/>
        <w:ind w:firstLine="709"/>
        <w:jc w:val="both"/>
        <w:rPr>
          <w:rFonts w:ascii="Arial" w:hAnsi="Arial" w:cs="Arial"/>
        </w:rPr>
      </w:pPr>
      <w:r w:rsidRPr="00800A25">
        <w:rPr>
          <w:rFonts w:ascii="Arial" w:hAnsi="Arial" w:cs="Arial"/>
        </w:rPr>
        <w:t xml:space="preserve">Совершенное, идеальное, то, чего не видишь, но оно есть... Это место возникает, когда остается один чистый дух - пространство медитации и безмятежности, где время бесконечно.  Эфир, 5 элемент - символ вечной души, образ неба. </w:t>
      </w:r>
    </w:p>
    <w:p w14:paraId="6C47C2A4" w14:textId="77777777" w:rsidR="00B267D9" w:rsidRPr="00800A25" w:rsidRDefault="00B267D9" w:rsidP="00800A25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2354DBE" w14:textId="159F3AEF" w:rsidR="00B267D9" w:rsidRPr="00800A25" w:rsidRDefault="00B267D9" w:rsidP="00800A25">
      <w:pPr>
        <w:spacing w:line="360" w:lineRule="auto"/>
        <w:ind w:firstLine="709"/>
        <w:jc w:val="both"/>
        <w:rPr>
          <w:rFonts w:ascii="Arial" w:hAnsi="Arial" w:cs="Arial"/>
        </w:rPr>
      </w:pPr>
      <w:r w:rsidRPr="00800A25">
        <w:rPr>
          <w:rFonts w:ascii="Arial" w:hAnsi="Arial" w:cs="Arial"/>
        </w:rPr>
        <w:t>На небе и нежные розовые закаты, и чистая голубая лазурь с пышными белоснежными облаками. Именно такое небо я нашла на картине «</w:t>
      </w:r>
      <w:proofErr w:type="spellStart"/>
      <w:r w:rsidRPr="00800A25">
        <w:rPr>
          <w:rFonts w:ascii="Arial" w:hAnsi="Arial" w:cs="Arial"/>
        </w:rPr>
        <w:t>Cloudscape</w:t>
      </w:r>
      <w:proofErr w:type="spellEnd"/>
      <w:r w:rsidRPr="00800A25">
        <w:rPr>
          <w:rFonts w:ascii="Arial" w:hAnsi="Arial" w:cs="Arial"/>
        </w:rPr>
        <w:t xml:space="preserve">» импрессионистки </w:t>
      </w:r>
      <w:proofErr w:type="spellStart"/>
      <w:r w:rsidRPr="00800A25">
        <w:rPr>
          <w:rFonts w:ascii="Arial" w:hAnsi="Arial" w:cs="Arial"/>
        </w:rPr>
        <w:t>Эрин</w:t>
      </w:r>
      <w:proofErr w:type="spellEnd"/>
      <w:r w:rsidRPr="00800A25">
        <w:rPr>
          <w:rFonts w:ascii="Arial" w:hAnsi="Arial" w:cs="Arial"/>
        </w:rPr>
        <w:t xml:space="preserve"> </w:t>
      </w:r>
      <w:proofErr w:type="spellStart"/>
      <w:r w:rsidRPr="00800A25">
        <w:rPr>
          <w:rFonts w:ascii="Arial" w:hAnsi="Arial" w:cs="Arial"/>
        </w:rPr>
        <w:t>Хэнсон</w:t>
      </w:r>
      <w:proofErr w:type="spellEnd"/>
      <w:r w:rsidRPr="00800A25">
        <w:rPr>
          <w:rFonts w:ascii="Arial" w:hAnsi="Arial" w:cs="Arial"/>
        </w:rPr>
        <w:t>, это определило паттерн цветников.</w:t>
      </w:r>
    </w:p>
    <w:p w14:paraId="61F4591F" w14:textId="77777777" w:rsidR="00B267D9" w:rsidRPr="00800A25" w:rsidRDefault="00B267D9" w:rsidP="00800A25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0CB392D4" w14:textId="1A6DCF70" w:rsidR="00B267D9" w:rsidRPr="00800A25" w:rsidRDefault="00B267D9" w:rsidP="00800A25">
      <w:pPr>
        <w:spacing w:line="360" w:lineRule="auto"/>
        <w:ind w:firstLine="709"/>
        <w:jc w:val="both"/>
        <w:rPr>
          <w:rFonts w:ascii="Arial" w:hAnsi="Arial" w:cs="Arial"/>
        </w:rPr>
      </w:pPr>
      <w:r w:rsidRPr="00800A25">
        <w:rPr>
          <w:rFonts w:ascii="Arial" w:hAnsi="Arial" w:cs="Arial"/>
        </w:rPr>
        <w:t xml:space="preserve">Беленые арки из фанеры делают облака объемными. Расставленная в саду мебель привносит ощущение хижины аскета. Внутри нее расположено место для медитации, окруженное водой. Напротив хижины, под деревом расположено место занятий йогой - тут есть деревянный настил и соломенные коврики. Можно прогуляться по поляне, присесть на стул из ротанга и созерцать птиц, подлетающих к поилке. </w:t>
      </w:r>
    </w:p>
    <w:p w14:paraId="60147C92" w14:textId="77777777" w:rsidR="00B267D9" w:rsidRPr="00800A25" w:rsidRDefault="00B267D9" w:rsidP="00800A25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0CFBD7AA" w14:textId="77777777" w:rsidR="00714013" w:rsidRPr="00800A25" w:rsidRDefault="00B267D9" w:rsidP="00800A25">
      <w:pPr>
        <w:spacing w:line="360" w:lineRule="auto"/>
        <w:ind w:firstLine="709"/>
        <w:jc w:val="both"/>
        <w:rPr>
          <w:rFonts w:ascii="Arial" w:hAnsi="Arial" w:cs="Arial"/>
        </w:rPr>
      </w:pPr>
      <w:r w:rsidRPr="00800A25">
        <w:rPr>
          <w:rFonts w:ascii="Arial" w:hAnsi="Arial" w:cs="Arial"/>
        </w:rPr>
        <w:t xml:space="preserve">Связь с современными тенденциями проявляется в </w:t>
      </w:r>
      <w:proofErr w:type="spellStart"/>
      <w:r w:rsidRPr="00800A25">
        <w:rPr>
          <w:rFonts w:ascii="Arial" w:hAnsi="Arial" w:cs="Arial"/>
        </w:rPr>
        <w:t>бохо</w:t>
      </w:r>
      <w:proofErr w:type="spellEnd"/>
      <w:r w:rsidRPr="00800A25">
        <w:rPr>
          <w:rFonts w:ascii="Arial" w:hAnsi="Arial" w:cs="Arial"/>
        </w:rPr>
        <w:t xml:space="preserve"> стиле мебели, вечном поиске просветления и стремление к счастью через осознанность и, конечно, экологических принципах в ландшафтах. Сад создан из бюджетных материалов: щебень, дерево сосны, арки из фанеры, забор из выкрашенной в белый цвет арматурной сетки в сочетании с циновкой, плетеная мебель.</w:t>
      </w:r>
    </w:p>
    <w:p w14:paraId="348D5A71" w14:textId="77777777" w:rsidR="00B267D9" w:rsidRPr="00800A25" w:rsidRDefault="00B267D9" w:rsidP="00800A25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2DD3780B" w14:textId="77777777" w:rsidR="00B267D9" w:rsidRDefault="00B267D9" w:rsidP="00800A25">
      <w:pPr>
        <w:spacing w:line="360" w:lineRule="auto"/>
        <w:ind w:firstLine="709"/>
        <w:jc w:val="both"/>
        <w:rPr>
          <w:rFonts w:ascii="Arial" w:hAnsi="Arial" w:cs="Arial"/>
        </w:rPr>
      </w:pPr>
      <w:r w:rsidRPr="00800A25">
        <w:rPr>
          <w:rFonts w:ascii="Arial" w:hAnsi="Arial" w:cs="Arial"/>
        </w:rPr>
        <w:t xml:space="preserve">Подбор растений определен особенностями выставочного сада – большинство трав цветет во время проведения фестиваля. </w:t>
      </w:r>
      <w:bookmarkStart w:id="0" w:name="_GoBack"/>
      <w:bookmarkEnd w:id="0"/>
    </w:p>
    <w:p w14:paraId="0F3EDB58" w14:textId="77777777" w:rsidR="00150AA0" w:rsidRDefault="00150AA0" w:rsidP="00800A25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06AB195" w14:textId="77777777" w:rsidR="00150AA0" w:rsidRDefault="00150AA0" w:rsidP="00800A25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282B78B9" w14:textId="2488C8E0" w:rsidR="00150AA0" w:rsidRPr="00150AA0" w:rsidRDefault="00150AA0" w:rsidP="00800A25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150AA0">
        <w:rPr>
          <w:rFonts w:ascii="Arial" w:hAnsi="Arial" w:cs="Arial"/>
          <w:i/>
        </w:rPr>
        <w:t>Ассортимент растений :</w:t>
      </w:r>
    </w:p>
    <w:tbl>
      <w:tblPr>
        <w:tblW w:w="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700"/>
        <w:gridCol w:w="1430"/>
      </w:tblGrid>
      <w:tr w:rsidR="00150AA0" w:rsidRPr="00150AA0" w14:paraId="4C266E2E" w14:textId="77777777" w:rsidTr="00150AA0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1D2284D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0660FE53" w14:textId="77777777" w:rsidR="00150AA0" w:rsidRPr="00150AA0" w:rsidRDefault="00150AA0" w:rsidP="00150A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Название материала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2095C4A" w14:textId="77777777" w:rsidR="00150AA0" w:rsidRPr="00150AA0" w:rsidRDefault="00150AA0" w:rsidP="00150A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150AA0" w:rsidRPr="00150AA0" w14:paraId="0EFE3574" w14:textId="77777777" w:rsidTr="00150AA0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95DB8BE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1B854FA8" w14:textId="77777777" w:rsidR="00150AA0" w:rsidRPr="00150AA0" w:rsidRDefault="00150AA0" w:rsidP="00150A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Тополь белый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Nivea</w:t>
            </w:r>
            <w:proofErr w:type="spellEnd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h 400-450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644D929B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150AA0" w:rsidRPr="00150AA0" w14:paraId="1111D98F" w14:textId="77777777" w:rsidTr="00150AA0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9556142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6B80EAB4" w14:textId="77777777" w:rsidR="00150AA0" w:rsidRPr="00150AA0" w:rsidRDefault="00150AA0" w:rsidP="00150A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Ива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розмаринолистная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BB8F167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150AA0" w:rsidRPr="00150AA0" w14:paraId="7A00ACAF" w14:textId="77777777" w:rsidTr="00150AA0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4D3EDF5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015CB3E3" w14:textId="77777777" w:rsidR="00150AA0" w:rsidRPr="00150AA0" w:rsidRDefault="00150AA0" w:rsidP="00150A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Спирея японская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Golden</w:t>
            </w:r>
            <w:proofErr w:type="spellEnd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Princess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C6DC3E2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150AA0" w:rsidRPr="00150AA0" w14:paraId="22F5E4F8" w14:textId="77777777" w:rsidTr="00150AA0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6EDBD59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6985B7E7" w14:textId="7D1E761B" w:rsidR="00150AA0" w:rsidRPr="00150AA0" w:rsidRDefault="00150AA0" w:rsidP="00150A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Мол</w:t>
            </w:r>
            <w:r w:rsidR="00425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</w:t>
            </w: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ния</w:t>
            </w:r>
            <w:proofErr w:type="spellEnd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голубая '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Heidebraut</w:t>
            </w:r>
            <w:proofErr w:type="spellEnd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’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9ECF814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150AA0" w:rsidRPr="00150AA0" w14:paraId="2637B91E" w14:textId="77777777" w:rsidTr="00150AA0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E5DBF6E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7D85C7C8" w14:textId="77777777" w:rsidR="00150AA0" w:rsidRPr="00150AA0" w:rsidRDefault="00150AA0" w:rsidP="00150A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Чистец шерстистый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Silver</w:t>
            </w:r>
            <w:proofErr w:type="spellEnd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Carpet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104E4848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150AA0" w:rsidRPr="00150AA0" w14:paraId="280171E5" w14:textId="77777777" w:rsidTr="00150AA0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2C567E6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2A2FBEA5" w14:textId="77777777" w:rsidR="00150AA0" w:rsidRPr="00150AA0" w:rsidRDefault="00150AA0" w:rsidP="00150A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Лаванда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Dwarf</w:t>
            </w:r>
            <w:proofErr w:type="spellEnd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Blue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4B17C7D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150AA0" w:rsidRPr="00150AA0" w14:paraId="5C7602BE" w14:textId="77777777" w:rsidTr="00150AA0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A7B37A8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4412FD3A" w14:textId="77777777" w:rsidR="00150AA0" w:rsidRPr="00150AA0" w:rsidRDefault="00150AA0" w:rsidP="00150A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Тысячелистник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Terracotta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78961B4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150AA0" w:rsidRPr="00150AA0" w14:paraId="2107DD73" w14:textId="77777777" w:rsidTr="00150AA0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6541063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520565E1" w14:textId="77777777" w:rsidR="00150AA0" w:rsidRPr="00150AA0" w:rsidRDefault="00150AA0" w:rsidP="00150A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Очиток видный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Brilliant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4224041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150AA0" w:rsidRPr="00150AA0" w14:paraId="5A2E2DEB" w14:textId="77777777" w:rsidTr="00150AA0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5C74477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089A7235" w14:textId="77777777" w:rsidR="00150AA0" w:rsidRPr="00150AA0" w:rsidRDefault="00150AA0" w:rsidP="00150A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Котовник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Kit</w:t>
            </w:r>
            <w:proofErr w:type="spellEnd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Cat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81C2117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150AA0" w:rsidRPr="00150AA0" w14:paraId="621EF434" w14:textId="77777777" w:rsidTr="00150AA0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8A483E9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1A655EEF" w14:textId="77777777" w:rsidR="00150AA0" w:rsidRPr="00150AA0" w:rsidRDefault="00150AA0" w:rsidP="00150A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Лилейник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Siloam</w:t>
            </w:r>
            <w:proofErr w:type="spellEnd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Double</w:t>
            </w:r>
            <w:proofErr w:type="spellEnd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Classic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DF7AFC5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150AA0" w:rsidRPr="00150AA0" w14:paraId="0F343E77" w14:textId="77777777" w:rsidTr="00150AA0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88B4E59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734995E7" w14:textId="77777777" w:rsidR="00150AA0" w:rsidRPr="00150AA0" w:rsidRDefault="00150AA0" w:rsidP="00150A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Спирея японская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Crispa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6908BC7F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150AA0" w:rsidRPr="00150AA0" w14:paraId="66E682FA" w14:textId="77777777" w:rsidTr="00150AA0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24D050A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3FC7381C" w14:textId="77777777" w:rsidR="00150AA0" w:rsidRPr="00150AA0" w:rsidRDefault="00150AA0" w:rsidP="00150A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Шалфей дубравный Аметист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8C05E17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150AA0" w:rsidRPr="00150AA0" w14:paraId="36661A2D" w14:textId="77777777" w:rsidTr="00150AA0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43B9CDE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6DFDC7A3" w14:textId="77777777" w:rsidR="00150AA0" w:rsidRPr="00150AA0" w:rsidRDefault="00150AA0" w:rsidP="00150A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Эхинация</w:t>
            </w:r>
            <w:proofErr w:type="spellEnd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пурпурная </w:t>
            </w:r>
            <w:proofErr w:type="spellStart"/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Rubinstern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BE0B3FF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150AA0" w:rsidRPr="00150AA0" w14:paraId="27FDD896" w14:textId="77777777" w:rsidTr="00150AA0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606F057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533EF1BA" w14:textId="77777777" w:rsidR="00150AA0" w:rsidRPr="00150AA0" w:rsidRDefault="00150AA0" w:rsidP="00150A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Иссоп лекарственный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0CC4849" w14:textId="77777777" w:rsidR="00150AA0" w:rsidRPr="00150AA0" w:rsidRDefault="00150AA0" w:rsidP="00150A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50AA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</w:tbl>
    <w:p w14:paraId="79716ED8" w14:textId="77777777" w:rsidR="00150AA0" w:rsidRPr="00800A25" w:rsidRDefault="00150AA0" w:rsidP="00800A25">
      <w:pPr>
        <w:spacing w:line="360" w:lineRule="auto"/>
        <w:ind w:firstLine="709"/>
        <w:jc w:val="both"/>
        <w:rPr>
          <w:rFonts w:ascii="Arial" w:hAnsi="Arial" w:cs="Arial"/>
        </w:rPr>
      </w:pPr>
    </w:p>
    <w:sectPr w:rsidR="00150AA0" w:rsidRPr="00800A25" w:rsidSect="007B1E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D9"/>
    <w:rsid w:val="00150AA0"/>
    <w:rsid w:val="004252DF"/>
    <w:rsid w:val="00714013"/>
    <w:rsid w:val="007B1E33"/>
    <w:rsid w:val="007E0265"/>
    <w:rsid w:val="00800A25"/>
    <w:rsid w:val="00B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E3B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1565</Characters>
  <Application>Microsoft Macintosh Word</Application>
  <DocSecurity>0</DocSecurity>
  <Lines>13</Lines>
  <Paragraphs>3</Paragraphs>
  <ScaleCrop>false</ScaleCrop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2019-01-31T09:28:00Z</dcterms:created>
  <dcterms:modified xsi:type="dcterms:W3CDTF">2019-01-31T09:35:00Z</dcterms:modified>
</cp:coreProperties>
</file>