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Проект выставочного сада на тему "ПЯТЫЙ ЭЛЕМЕНТ"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для Фестиваля "Сады и Люди 2019"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 категории Начинающие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Посадочная ведомость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Деревья и кустарники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Туя западная Thuja occidentalis "Holmstrup"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Туя западная Thuja occidentalis "Hoseri" 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Клен остролистный Acer platanoides "Globosum" 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Кизильник блестящий Cotoneaster licidus 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Спирея березолистная Spiraea betulifolia "Island" 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Живие изгороди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Туя западная Thuja occidentalis "Brabant" 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Кизильник блестящий Cotoneaster licidus 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Лианы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Клематис Clematis "Cecile" 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Многолетники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Вейник остроцветковый Calamagrostis acutiflora "Karl Foerster" 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Дербенник иволистный Lythrum salicaria "Swirl" 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Лук афлатунский Allium aflatunense  70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Манжетка мягкая Alchemilla mollis "Robustica" 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Молиния тростниковая Molinia arundinacea "Transparent" 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Седум едкий Sedum acre  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Флокс шиловидный Phlox subulata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Щучка дернистая Deschampsia caespitosa "Goldtau"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