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E34B1" w:rsidTr="008E34B1">
        <w:tc>
          <w:tcPr>
            <w:tcW w:w="1869" w:type="dxa"/>
            <w:tcBorders>
              <w:bottom w:val="single" w:sz="4" w:space="0" w:color="auto"/>
            </w:tcBorders>
          </w:tcPr>
          <w:p w:rsidR="008E34B1" w:rsidRDefault="008E34B1">
            <w:bookmarkStart w:id="0" w:name="_GoBack"/>
            <w:bookmarkEnd w:id="0"/>
            <w:r>
              <w:t>НАИМЕНОВАНИЕ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E34B1" w:rsidRDefault="008E34B1">
            <w:r>
              <w:t>ЕД.ИЗМ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E34B1" w:rsidRDefault="008E34B1">
            <w:r>
              <w:t>КОЛ-ВО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E34B1" w:rsidRDefault="008E34B1">
            <w:r>
              <w:t>ЦЕНА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E34B1" w:rsidRDefault="008E34B1">
            <w:r>
              <w:t>ОБЩАЯ СТОИМОСТЬ</w:t>
            </w:r>
          </w:p>
        </w:tc>
      </w:tr>
      <w:tr w:rsidR="008E34B1" w:rsidTr="008E34B1">
        <w:tc>
          <w:tcPr>
            <w:tcW w:w="1869" w:type="dxa"/>
            <w:tcBorders>
              <w:right w:val="nil"/>
            </w:tcBorders>
          </w:tcPr>
          <w:p w:rsidR="008E34B1" w:rsidRPr="008E34B1" w:rsidRDefault="008E34B1">
            <w:pPr>
              <w:rPr>
                <w:b/>
              </w:rPr>
            </w:pPr>
            <w:r>
              <w:rPr>
                <w:b/>
              </w:rPr>
              <w:t>РАСТЕНИЯ</w:t>
            </w:r>
          </w:p>
        </w:tc>
        <w:tc>
          <w:tcPr>
            <w:tcW w:w="1869" w:type="dxa"/>
            <w:tcBorders>
              <w:left w:val="nil"/>
              <w:right w:val="nil"/>
            </w:tcBorders>
          </w:tcPr>
          <w:p w:rsidR="008E34B1" w:rsidRDefault="008E34B1"/>
        </w:tc>
        <w:tc>
          <w:tcPr>
            <w:tcW w:w="1869" w:type="dxa"/>
            <w:tcBorders>
              <w:left w:val="nil"/>
              <w:right w:val="nil"/>
            </w:tcBorders>
          </w:tcPr>
          <w:p w:rsidR="008E34B1" w:rsidRDefault="008E34B1"/>
        </w:tc>
        <w:tc>
          <w:tcPr>
            <w:tcW w:w="1869" w:type="dxa"/>
            <w:tcBorders>
              <w:left w:val="nil"/>
              <w:right w:val="nil"/>
            </w:tcBorders>
          </w:tcPr>
          <w:p w:rsidR="008E34B1" w:rsidRDefault="008E34B1"/>
        </w:tc>
        <w:tc>
          <w:tcPr>
            <w:tcW w:w="1869" w:type="dxa"/>
            <w:tcBorders>
              <w:left w:val="nil"/>
            </w:tcBorders>
          </w:tcPr>
          <w:p w:rsidR="008E34B1" w:rsidRDefault="008E34B1"/>
        </w:tc>
      </w:tr>
      <w:tr w:rsidR="008E34B1" w:rsidTr="008E34B1">
        <w:tc>
          <w:tcPr>
            <w:tcW w:w="1869" w:type="dxa"/>
          </w:tcPr>
          <w:p w:rsidR="008E34B1" w:rsidRDefault="008E34B1" w:rsidP="008E34B1">
            <w:r>
              <w:t xml:space="preserve">Астра кустарниковая </w:t>
            </w:r>
          </w:p>
          <w:p w:rsidR="008E34B1" w:rsidRDefault="008E34B1" w:rsidP="008E34B1">
            <w:r>
              <w:t xml:space="preserve">Леди ин </w:t>
            </w:r>
            <w:proofErr w:type="spellStart"/>
            <w:r>
              <w:t>Блю</w:t>
            </w:r>
            <w:proofErr w:type="spellEnd"/>
          </w:p>
          <w:p w:rsidR="008E34B1" w:rsidRDefault="008E34B1" w:rsidP="008E34B1">
            <w:r>
              <w:t>(</w:t>
            </w:r>
            <w:proofErr w:type="spellStart"/>
            <w:r>
              <w:t>Aster</w:t>
            </w:r>
            <w:proofErr w:type="spellEnd"/>
            <w:r>
              <w:t xml:space="preserve"> </w:t>
            </w:r>
            <w:proofErr w:type="spellStart"/>
            <w:r>
              <w:t>dumosus</w:t>
            </w:r>
            <w:proofErr w:type="spellEnd"/>
            <w:r>
              <w:t xml:space="preserve"> </w:t>
            </w:r>
          </w:p>
          <w:p w:rsidR="008E34B1" w:rsidRDefault="008E34B1" w:rsidP="008E34B1">
            <w:proofErr w:type="spellStart"/>
            <w:r>
              <w:t>Lady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>)</w:t>
            </w:r>
          </w:p>
        </w:tc>
        <w:tc>
          <w:tcPr>
            <w:tcW w:w="1869" w:type="dxa"/>
          </w:tcPr>
          <w:p w:rsidR="008E34B1" w:rsidRDefault="008E34B1">
            <w:proofErr w:type="spellStart"/>
            <w:r>
              <w:t>шт</w:t>
            </w:r>
            <w:proofErr w:type="spellEnd"/>
          </w:p>
        </w:tc>
        <w:tc>
          <w:tcPr>
            <w:tcW w:w="1869" w:type="dxa"/>
          </w:tcPr>
          <w:p w:rsidR="008E34B1" w:rsidRDefault="008E34B1">
            <w:r>
              <w:t>3</w:t>
            </w:r>
          </w:p>
        </w:tc>
        <w:tc>
          <w:tcPr>
            <w:tcW w:w="1869" w:type="dxa"/>
          </w:tcPr>
          <w:p w:rsidR="008E34B1" w:rsidRDefault="008E34B1">
            <w:r>
              <w:t>300 РУБ.</w:t>
            </w:r>
          </w:p>
        </w:tc>
        <w:tc>
          <w:tcPr>
            <w:tcW w:w="1869" w:type="dxa"/>
          </w:tcPr>
          <w:p w:rsidR="008E34B1" w:rsidRDefault="008E34B1">
            <w:r>
              <w:t>900 РУБ.</w:t>
            </w:r>
          </w:p>
        </w:tc>
      </w:tr>
      <w:tr w:rsidR="008E34B1" w:rsidTr="008E34B1">
        <w:tc>
          <w:tcPr>
            <w:tcW w:w="1869" w:type="dxa"/>
          </w:tcPr>
          <w:p w:rsidR="008E34B1" w:rsidRDefault="008E34B1" w:rsidP="008E34B1">
            <w:r>
              <w:t>Шалфей дубравный</w:t>
            </w:r>
          </w:p>
          <w:p w:rsidR="008E34B1" w:rsidRDefault="008E34B1" w:rsidP="008E34B1">
            <w:r>
              <w:t>(</w:t>
            </w:r>
            <w:proofErr w:type="spellStart"/>
            <w:r>
              <w:t>Salvia</w:t>
            </w:r>
            <w:proofErr w:type="spellEnd"/>
            <w:r>
              <w:t xml:space="preserve"> </w:t>
            </w:r>
            <w:proofErr w:type="spellStart"/>
            <w:r>
              <w:t>nemorosa</w:t>
            </w:r>
            <w:proofErr w:type="spellEnd"/>
            <w:r>
              <w:t>)</w:t>
            </w:r>
          </w:p>
        </w:tc>
        <w:tc>
          <w:tcPr>
            <w:tcW w:w="1869" w:type="dxa"/>
          </w:tcPr>
          <w:p w:rsidR="008E34B1" w:rsidRDefault="008E34B1">
            <w:proofErr w:type="spellStart"/>
            <w:r>
              <w:t>шт</w:t>
            </w:r>
            <w:proofErr w:type="spellEnd"/>
          </w:p>
        </w:tc>
        <w:tc>
          <w:tcPr>
            <w:tcW w:w="1869" w:type="dxa"/>
          </w:tcPr>
          <w:p w:rsidR="008E34B1" w:rsidRDefault="00B73690">
            <w:r>
              <w:t>32</w:t>
            </w:r>
          </w:p>
        </w:tc>
        <w:tc>
          <w:tcPr>
            <w:tcW w:w="1869" w:type="dxa"/>
          </w:tcPr>
          <w:p w:rsidR="008E34B1" w:rsidRDefault="008E34B1">
            <w:r>
              <w:t>250 РУБ.</w:t>
            </w:r>
          </w:p>
        </w:tc>
        <w:tc>
          <w:tcPr>
            <w:tcW w:w="1869" w:type="dxa"/>
          </w:tcPr>
          <w:p w:rsidR="008E34B1" w:rsidRDefault="00B73690">
            <w:r>
              <w:t xml:space="preserve">8 000 </w:t>
            </w:r>
            <w:r w:rsidR="00A44205">
              <w:t>РУБ.</w:t>
            </w:r>
          </w:p>
        </w:tc>
      </w:tr>
      <w:tr w:rsidR="00B73690" w:rsidTr="008E34B1">
        <w:tc>
          <w:tcPr>
            <w:tcW w:w="1869" w:type="dxa"/>
          </w:tcPr>
          <w:p w:rsidR="00B73690" w:rsidRDefault="00B73690" w:rsidP="00B73690">
            <w:r>
              <w:t xml:space="preserve">Черноголовка крупноцветковая </w:t>
            </w:r>
          </w:p>
          <w:p w:rsidR="00B73690" w:rsidRDefault="00B73690" w:rsidP="00B73690">
            <w:r>
              <w:t>(</w:t>
            </w:r>
            <w:proofErr w:type="spellStart"/>
            <w:r>
              <w:t>Prunella</w:t>
            </w:r>
            <w:proofErr w:type="spellEnd"/>
            <w:r>
              <w:t xml:space="preserve"> </w:t>
            </w:r>
            <w:proofErr w:type="spellStart"/>
            <w:r>
              <w:t>grandiflora</w:t>
            </w:r>
            <w:proofErr w:type="spellEnd"/>
            <w:r>
              <w:t>)</w:t>
            </w:r>
          </w:p>
        </w:tc>
        <w:tc>
          <w:tcPr>
            <w:tcW w:w="1869" w:type="dxa"/>
          </w:tcPr>
          <w:p w:rsidR="00B73690" w:rsidRDefault="00B73690">
            <w:proofErr w:type="spellStart"/>
            <w:r>
              <w:t>шт</w:t>
            </w:r>
            <w:proofErr w:type="spellEnd"/>
          </w:p>
        </w:tc>
        <w:tc>
          <w:tcPr>
            <w:tcW w:w="1869" w:type="dxa"/>
          </w:tcPr>
          <w:p w:rsidR="00B73690" w:rsidRDefault="00B73690">
            <w:r>
              <w:t>20</w:t>
            </w:r>
          </w:p>
        </w:tc>
        <w:tc>
          <w:tcPr>
            <w:tcW w:w="1869" w:type="dxa"/>
          </w:tcPr>
          <w:p w:rsidR="00B73690" w:rsidRDefault="00B73690">
            <w:r>
              <w:t>200 РУБ.</w:t>
            </w:r>
          </w:p>
        </w:tc>
        <w:tc>
          <w:tcPr>
            <w:tcW w:w="1869" w:type="dxa"/>
          </w:tcPr>
          <w:p w:rsidR="00B73690" w:rsidRDefault="00B73690">
            <w:r>
              <w:t>4 000 РУБ.</w:t>
            </w:r>
          </w:p>
        </w:tc>
      </w:tr>
      <w:tr w:rsidR="008E34B1" w:rsidTr="008E34B1">
        <w:tc>
          <w:tcPr>
            <w:tcW w:w="1869" w:type="dxa"/>
          </w:tcPr>
          <w:p w:rsidR="00A44205" w:rsidRDefault="00A44205" w:rsidP="00A44205">
            <w:r>
              <w:t xml:space="preserve">Хризантема </w:t>
            </w:r>
            <w:proofErr w:type="spellStart"/>
            <w:r>
              <w:t>мультифлора</w:t>
            </w:r>
            <w:proofErr w:type="spellEnd"/>
          </w:p>
          <w:p w:rsidR="008E34B1" w:rsidRDefault="00A44205" w:rsidP="00A44205">
            <w:r>
              <w:t>(</w:t>
            </w:r>
            <w:proofErr w:type="spellStart"/>
            <w:r>
              <w:t>Precocita</w:t>
            </w:r>
            <w:proofErr w:type="spellEnd"/>
            <w:r>
              <w:t xml:space="preserve"> </w:t>
            </w:r>
            <w:proofErr w:type="spellStart"/>
            <w:r>
              <w:t>Carna</w:t>
            </w:r>
            <w:proofErr w:type="spellEnd"/>
            <w:r>
              <w:t>)</w:t>
            </w:r>
          </w:p>
        </w:tc>
        <w:tc>
          <w:tcPr>
            <w:tcW w:w="1869" w:type="dxa"/>
          </w:tcPr>
          <w:p w:rsidR="008E34B1" w:rsidRDefault="00A44205">
            <w:proofErr w:type="spellStart"/>
            <w:r>
              <w:t>шт</w:t>
            </w:r>
            <w:proofErr w:type="spellEnd"/>
          </w:p>
        </w:tc>
        <w:tc>
          <w:tcPr>
            <w:tcW w:w="1869" w:type="dxa"/>
          </w:tcPr>
          <w:p w:rsidR="008E34B1" w:rsidRDefault="00A44205">
            <w:r>
              <w:t>3</w:t>
            </w:r>
          </w:p>
        </w:tc>
        <w:tc>
          <w:tcPr>
            <w:tcW w:w="1869" w:type="dxa"/>
          </w:tcPr>
          <w:p w:rsidR="008E34B1" w:rsidRDefault="00A44205">
            <w:r>
              <w:t>200 РУБ.</w:t>
            </w:r>
          </w:p>
        </w:tc>
        <w:tc>
          <w:tcPr>
            <w:tcW w:w="1869" w:type="dxa"/>
          </w:tcPr>
          <w:p w:rsidR="008E34B1" w:rsidRDefault="00A44205">
            <w:r>
              <w:t>600 РУБ.</w:t>
            </w:r>
          </w:p>
        </w:tc>
      </w:tr>
      <w:tr w:rsidR="008E34B1" w:rsidTr="008E34B1">
        <w:tc>
          <w:tcPr>
            <w:tcW w:w="1869" w:type="dxa"/>
          </w:tcPr>
          <w:p w:rsidR="008E34B1" w:rsidRDefault="00A44205">
            <w:r w:rsidRPr="00A44205">
              <w:t xml:space="preserve">Гортензия </w:t>
            </w:r>
            <w:r w:rsidRPr="00A44205">
              <w:cr/>
              <w:t>крупнолистная</w:t>
            </w:r>
            <w:r w:rsidRPr="00A44205">
              <w:cr/>
              <w:t xml:space="preserve"> Букет роз </w:t>
            </w:r>
            <w:r w:rsidRPr="00A44205">
              <w:cr/>
              <w:t xml:space="preserve"> (</w:t>
            </w:r>
            <w:proofErr w:type="spellStart"/>
            <w:proofErr w:type="gramStart"/>
            <w:r w:rsidRPr="00A44205">
              <w:t>Hydrangea</w:t>
            </w:r>
            <w:proofErr w:type="spellEnd"/>
            <w:r w:rsidRPr="00A44205">
              <w:t xml:space="preserve">  </w:t>
            </w:r>
            <w:proofErr w:type="spellStart"/>
            <w:r w:rsidRPr="00A44205">
              <w:t>macrophylla</w:t>
            </w:r>
            <w:proofErr w:type="spellEnd"/>
            <w:proofErr w:type="gramEnd"/>
            <w:r w:rsidRPr="00A44205">
              <w:t xml:space="preserve"> </w:t>
            </w:r>
            <w:r w:rsidRPr="00A44205">
              <w:cr/>
            </w:r>
            <w:proofErr w:type="spellStart"/>
            <w:r w:rsidRPr="00A44205">
              <w:t>Bouquet</w:t>
            </w:r>
            <w:proofErr w:type="spellEnd"/>
            <w:r w:rsidRPr="00A44205">
              <w:t xml:space="preserve"> </w:t>
            </w:r>
            <w:proofErr w:type="spellStart"/>
            <w:r w:rsidRPr="00A44205">
              <w:t>Rose</w:t>
            </w:r>
            <w:proofErr w:type="spellEnd"/>
            <w:r w:rsidRPr="00A44205">
              <w:t>)</w:t>
            </w:r>
          </w:p>
        </w:tc>
        <w:tc>
          <w:tcPr>
            <w:tcW w:w="1869" w:type="dxa"/>
          </w:tcPr>
          <w:p w:rsidR="008E34B1" w:rsidRDefault="00A44205">
            <w:proofErr w:type="spellStart"/>
            <w:r>
              <w:t>шт</w:t>
            </w:r>
            <w:proofErr w:type="spellEnd"/>
          </w:p>
        </w:tc>
        <w:tc>
          <w:tcPr>
            <w:tcW w:w="1869" w:type="dxa"/>
          </w:tcPr>
          <w:p w:rsidR="008E34B1" w:rsidRDefault="00A44205">
            <w:r>
              <w:t>1</w:t>
            </w:r>
          </w:p>
        </w:tc>
        <w:tc>
          <w:tcPr>
            <w:tcW w:w="1869" w:type="dxa"/>
          </w:tcPr>
          <w:p w:rsidR="008E34B1" w:rsidRDefault="00A44205">
            <w:r>
              <w:t>500 РУБ.</w:t>
            </w:r>
          </w:p>
        </w:tc>
        <w:tc>
          <w:tcPr>
            <w:tcW w:w="1869" w:type="dxa"/>
          </w:tcPr>
          <w:p w:rsidR="008E34B1" w:rsidRDefault="00A44205">
            <w:r>
              <w:t>500 РУБ.</w:t>
            </w:r>
          </w:p>
        </w:tc>
      </w:tr>
      <w:tr w:rsidR="008E34B1" w:rsidTr="008E34B1">
        <w:tc>
          <w:tcPr>
            <w:tcW w:w="1869" w:type="dxa"/>
          </w:tcPr>
          <w:p w:rsidR="00A44205" w:rsidRDefault="00A44205" w:rsidP="00A44205">
            <w:r>
              <w:t xml:space="preserve">Астра кустарниковая </w:t>
            </w:r>
          </w:p>
          <w:p w:rsidR="00A44205" w:rsidRDefault="00A44205" w:rsidP="00A44205">
            <w:r>
              <w:t xml:space="preserve">Элис </w:t>
            </w:r>
            <w:proofErr w:type="spellStart"/>
            <w:r>
              <w:t>Хэсл</w:t>
            </w:r>
            <w:r w:rsidR="00177F34">
              <w:t>е</w:t>
            </w:r>
            <w:r>
              <w:t>м</w:t>
            </w:r>
            <w:proofErr w:type="spellEnd"/>
          </w:p>
          <w:p w:rsidR="008E34B1" w:rsidRDefault="00A44205" w:rsidP="00A44205">
            <w:r>
              <w:t xml:space="preserve"> (</w:t>
            </w:r>
            <w:proofErr w:type="spellStart"/>
            <w:r>
              <w:t>Alice</w:t>
            </w:r>
            <w:proofErr w:type="spellEnd"/>
            <w:r>
              <w:t xml:space="preserve"> </w:t>
            </w:r>
            <w:proofErr w:type="spellStart"/>
            <w:r>
              <w:t>Haslam</w:t>
            </w:r>
            <w:proofErr w:type="spellEnd"/>
            <w:r>
              <w:t>)</w:t>
            </w:r>
          </w:p>
        </w:tc>
        <w:tc>
          <w:tcPr>
            <w:tcW w:w="1869" w:type="dxa"/>
          </w:tcPr>
          <w:p w:rsidR="008E34B1" w:rsidRDefault="00A44205">
            <w:proofErr w:type="spellStart"/>
            <w:r>
              <w:t>шт</w:t>
            </w:r>
            <w:proofErr w:type="spellEnd"/>
          </w:p>
        </w:tc>
        <w:tc>
          <w:tcPr>
            <w:tcW w:w="1869" w:type="dxa"/>
          </w:tcPr>
          <w:p w:rsidR="008E34B1" w:rsidRDefault="00A44205">
            <w:r>
              <w:t>6</w:t>
            </w:r>
          </w:p>
        </w:tc>
        <w:tc>
          <w:tcPr>
            <w:tcW w:w="1869" w:type="dxa"/>
          </w:tcPr>
          <w:p w:rsidR="008E34B1" w:rsidRDefault="00A44205">
            <w:r>
              <w:t>100 РУБ.</w:t>
            </w:r>
          </w:p>
        </w:tc>
        <w:tc>
          <w:tcPr>
            <w:tcW w:w="1869" w:type="dxa"/>
          </w:tcPr>
          <w:p w:rsidR="008E34B1" w:rsidRDefault="00A44205">
            <w:r>
              <w:t>600 РУБ.</w:t>
            </w:r>
          </w:p>
        </w:tc>
      </w:tr>
      <w:tr w:rsidR="008E34B1" w:rsidTr="008E34B1">
        <w:tc>
          <w:tcPr>
            <w:tcW w:w="1869" w:type="dxa"/>
          </w:tcPr>
          <w:p w:rsidR="00A44205" w:rsidRDefault="00A44205" w:rsidP="00A44205">
            <w:r>
              <w:t>Бересклет крылатый</w:t>
            </w:r>
          </w:p>
          <w:p w:rsidR="00A44205" w:rsidRDefault="00A44205" w:rsidP="00A44205">
            <w:r>
              <w:t>(</w:t>
            </w:r>
            <w:proofErr w:type="spellStart"/>
            <w:r>
              <w:t>Euonymus</w:t>
            </w:r>
            <w:proofErr w:type="spellEnd"/>
            <w:r>
              <w:t xml:space="preserve"> </w:t>
            </w:r>
          </w:p>
          <w:p w:rsidR="008E34B1" w:rsidRDefault="00A44205" w:rsidP="00A44205">
            <w:proofErr w:type="spellStart"/>
            <w:r>
              <w:t>alatus</w:t>
            </w:r>
            <w:proofErr w:type="spellEnd"/>
            <w:r>
              <w:t>)</w:t>
            </w:r>
          </w:p>
        </w:tc>
        <w:tc>
          <w:tcPr>
            <w:tcW w:w="1869" w:type="dxa"/>
          </w:tcPr>
          <w:p w:rsidR="008E34B1" w:rsidRDefault="00A44205">
            <w:proofErr w:type="spellStart"/>
            <w:r>
              <w:t>шт</w:t>
            </w:r>
            <w:proofErr w:type="spellEnd"/>
          </w:p>
        </w:tc>
        <w:tc>
          <w:tcPr>
            <w:tcW w:w="1869" w:type="dxa"/>
          </w:tcPr>
          <w:p w:rsidR="008E34B1" w:rsidRDefault="00A44205">
            <w:r>
              <w:t>1</w:t>
            </w:r>
          </w:p>
        </w:tc>
        <w:tc>
          <w:tcPr>
            <w:tcW w:w="1869" w:type="dxa"/>
          </w:tcPr>
          <w:p w:rsidR="008E34B1" w:rsidRDefault="00A44205">
            <w:r>
              <w:t>2400 РУБ.</w:t>
            </w:r>
          </w:p>
        </w:tc>
        <w:tc>
          <w:tcPr>
            <w:tcW w:w="1869" w:type="dxa"/>
          </w:tcPr>
          <w:p w:rsidR="008E34B1" w:rsidRDefault="00A44205">
            <w:r>
              <w:t>2400 РУБ.</w:t>
            </w:r>
          </w:p>
        </w:tc>
      </w:tr>
      <w:tr w:rsidR="008E34B1" w:rsidTr="008E34B1">
        <w:tc>
          <w:tcPr>
            <w:tcW w:w="1869" w:type="dxa"/>
          </w:tcPr>
          <w:p w:rsidR="00A44205" w:rsidRDefault="00A44205" w:rsidP="00A44205">
            <w:r>
              <w:t>Райграс пастбищны</w:t>
            </w:r>
            <w:r w:rsidR="0036781F">
              <w:t>й</w:t>
            </w:r>
          </w:p>
          <w:p w:rsidR="008E34B1" w:rsidRDefault="00A44205" w:rsidP="00A44205">
            <w:r>
              <w:t xml:space="preserve"> (</w:t>
            </w:r>
            <w:proofErr w:type="spellStart"/>
            <w:r>
              <w:t>Loliu</w:t>
            </w:r>
            <w:proofErr w:type="spellEnd"/>
            <w:r w:rsidR="00177F34">
              <w:rPr>
                <w:lang w:val="en-US"/>
              </w:rPr>
              <w:t>m</w:t>
            </w:r>
            <w:r>
              <w:t xml:space="preserve"> </w:t>
            </w:r>
            <w:proofErr w:type="spellStart"/>
            <w:r>
              <w:t>perenne</w:t>
            </w:r>
            <w:proofErr w:type="spellEnd"/>
            <w:r>
              <w:t>)</w:t>
            </w:r>
          </w:p>
        </w:tc>
        <w:tc>
          <w:tcPr>
            <w:tcW w:w="1869" w:type="dxa"/>
          </w:tcPr>
          <w:p w:rsidR="008E34B1" w:rsidRDefault="008769AC"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869" w:type="dxa"/>
          </w:tcPr>
          <w:p w:rsidR="008E34B1" w:rsidRDefault="0036781F">
            <w:r>
              <w:t>1</w:t>
            </w:r>
          </w:p>
        </w:tc>
        <w:tc>
          <w:tcPr>
            <w:tcW w:w="1869" w:type="dxa"/>
          </w:tcPr>
          <w:p w:rsidR="008E34B1" w:rsidRDefault="008D0826">
            <w:r>
              <w:t xml:space="preserve">100 </w:t>
            </w:r>
            <w:r w:rsidR="0036781F">
              <w:t>РУБ.</w:t>
            </w:r>
          </w:p>
        </w:tc>
        <w:tc>
          <w:tcPr>
            <w:tcW w:w="1869" w:type="dxa"/>
          </w:tcPr>
          <w:p w:rsidR="008E34B1" w:rsidRDefault="008D0826">
            <w:r>
              <w:t>100</w:t>
            </w:r>
            <w:r w:rsidR="0036781F">
              <w:t xml:space="preserve"> РУБ.</w:t>
            </w:r>
          </w:p>
        </w:tc>
      </w:tr>
      <w:tr w:rsidR="008E34B1" w:rsidTr="0036781F">
        <w:tc>
          <w:tcPr>
            <w:tcW w:w="1869" w:type="dxa"/>
            <w:tcBorders>
              <w:bottom w:val="single" w:sz="4" w:space="0" w:color="auto"/>
            </w:tcBorders>
          </w:tcPr>
          <w:p w:rsidR="00B73690" w:rsidRPr="00B73690" w:rsidRDefault="00B73690" w:rsidP="00B73690">
            <w:pPr>
              <w:rPr>
                <w:lang w:val="en-US"/>
              </w:rPr>
            </w:pPr>
            <w:r>
              <w:t>Спирея</w:t>
            </w:r>
            <w:r w:rsidRPr="00B73690">
              <w:rPr>
                <w:lang w:val="en-US"/>
              </w:rPr>
              <w:t xml:space="preserve"> </w:t>
            </w:r>
            <w:r>
              <w:t>серая</w:t>
            </w:r>
          </w:p>
          <w:p w:rsidR="008E34B1" w:rsidRPr="00B73690" w:rsidRDefault="00B73690" w:rsidP="00B73690">
            <w:pPr>
              <w:rPr>
                <w:lang w:val="en-US"/>
              </w:rPr>
            </w:pPr>
            <w:r w:rsidRPr="00B73690">
              <w:rPr>
                <w:lang w:val="en-US"/>
              </w:rPr>
              <w:t>(</w:t>
            </w:r>
            <w:proofErr w:type="spellStart"/>
            <w:r w:rsidRPr="00B73690">
              <w:rPr>
                <w:lang w:val="en-US"/>
              </w:rPr>
              <w:t>Spiraea</w:t>
            </w:r>
            <w:proofErr w:type="spellEnd"/>
            <w:r w:rsidRPr="00B73690">
              <w:rPr>
                <w:lang w:val="en-US"/>
              </w:rPr>
              <w:t xml:space="preserve"> </w:t>
            </w:r>
            <w:proofErr w:type="spellStart"/>
            <w:r w:rsidRPr="00B73690">
              <w:rPr>
                <w:lang w:val="en-US"/>
              </w:rPr>
              <w:t>cinerea</w:t>
            </w:r>
            <w:proofErr w:type="spellEnd"/>
            <w:r w:rsidRPr="00B73690">
              <w:rPr>
                <w:lang w:val="en-US"/>
              </w:rPr>
              <w:t xml:space="preserve"> </w:t>
            </w:r>
            <w:proofErr w:type="spellStart"/>
            <w:r w:rsidRPr="00B73690">
              <w:rPr>
                <w:lang w:val="en-US"/>
              </w:rPr>
              <w:t>Grefsheim</w:t>
            </w:r>
            <w:proofErr w:type="spellEnd"/>
            <w:r w:rsidRPr="00B73690">
              <w:rPr>
                <w:lang w:val="en-US"/>
              </w:rPr>
              <w:t>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E34B1" w:rsidRDefault="0036781F">
            <w:proofErr w:type="spellStart"/>
            <w:r>
              <w:t>шт</w:t>
            </w:r>
            <w:proofErr w:type="spellEnd"/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E34B1" w:rsidRDefault="00B73690">
            <w:r>
              <w:t>9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E34B1" w:rsidRDefault="0036781F">
            <w:r>
              <w:t>360 РУБ.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E34B1" w:rsidRDefault="0036781F">
            <w:r>
              <w:t>3</w:t>
            </w:r>
            <w:r w:rsidR="00B73690">
              <w:t xml:space="preserve"> 240</w:t>
            </w:r>
            <w:r>
              <w:t xml:space="preserve"> РУБ.</w:t>
            </w:r>
          </w:p>
        </w:tc>
      </w:tr>
      <w:tr w:rsidR="0036781F" w:rsidTr="0036781F">
        <w:tc>
          <w:tcPr>
            <w:tcW w:w="1869" w:type="dxa"/>
            <w:tcBorders>
              <w:right w:val="nil"/>
            </w:tcBorders>
          </w:tcPr>
          <w:p w:rsidR="0036781F" w:rsidRPr="0036781F" w:rsidRDefault="0036781F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869" w:type="dxa"/>
            <w:tcBorders>
              <w:left w:val="nil"/>
              <w:right w:val="nil"/>
            </w:tcBorders>
          </w:tcPr>
          <w:p w:rsidR="0036781F" w:rsidRDefault="0036781F"/>
        </w:tc>
        <w:tc>
          <w:tcPr>
            <w:tcW w:w="1869" w:type="dxa"/>
            <w:tcBorders>
              <w:left w:val="nil"/>
              <w:right w:val="nil"/>
            </w:tcBorders>
          </w:tcPr>
          <w:p w:rsidR="0036781F" w:rsidRDefault="0036781F"/>
        </w:tc>
        <w:tc>
          <w:tcPr>
            <w:tcW w:w="1869" w:type="dxa"/>
            <w:tcBorders>
              <w:left w:val="nil"/>
              <w:right w:val="nil"/>
            </w:tcBorders>
          </w:tcPr>
          <w:p w:rsidR="0036781F" w:rsidRDefault="0036781F"/>
        </w:tc>
        <w:tc>
          <w:tcPr>
            <w:tcW w:w="1869" w:type="dxa"/>
            <w:tcBorders>
              <w:left w:val="nil"/>
            </w:tcBorders>
          </w:tcPr>
          <w:p w:rsidR="0036781F" w:rsidRDefault="0036781F"/>
        </w:tc>
      </w:tr>
      <w:tr w:rsidR="008E34B1" w:rsidTr="008E34B1">
        <w:tc>
          <w:tcPr>
            <w:tcW w:w="1869" w:type="dxa"/>
          </w:tcPr>
          <w:p w:rsidR="008E34B1" w:rsidRDefault="00BB239D">
            <w:r w:rsidRPr="00BB239D">
              <w:t>Дощатая дорожка</w:t>
            </w:r>
          </w:p>
        </w:tc>
        <w:tc>
          <w:tcPr>
            <w:tcW w:w="1869" w:type="dxa"/>
          </w:tcPr>
          <w:p w:rsidR="008E34B1" w:rsidRDefault="0036781F"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869" w:type="dxa"/>
          </w:tcPr>
          <w:p w:rsidR="008E34B1" w:rsidRDefault="00BB239D">
            <w:r>
              <w:t>5</w:t>
            </w:r>
          </w:p>
        </w:tc>
        <w:tc>
          <w:tcPr>
            <w:tcW w:w="1869" w:type="dxa"/>
          </w:tcPr>
          <w:p w:rsidR="008E34B1" w:rsidRDefault="00BB239D">
            <w:r>
              <w:t>2 000 РУБ.</w:t>
            </w:r>
          </w:p>
        </w:tc>
        <w:tc>
          <w:tcPr>
            <w:tcW w:w="1869" w:type="dxa"/>
          </w:tcPr>
          <w:p w:rsidR="008E34B1" w:rsidRDefault="00BB239D">
            <w:r>
              <w:t>10 000 РУБ.</w:t>
            </w:r>
          </w:p>
        </w:tc>
      </w:tr>
      <w:tr w:rsidR="008E34B1" w:rsidTr="008E34B1">
        <w:tc>
          <w:tcPr>
            <w:tcW w:w="1869" w:type="dxa"/>
          </w:tcPr>
          <w:p w:rsidR="008E34B1" w:rsidRDefault="002D51F5">
            <w:r>
              <w:t xml:space="preserve">Скамья </w:t>
            </w:r>
            <w:r w:rsidR="00E83820">
              <w:t>БЕРНЕР</w:t>
            </w:r>
          </w:p>
          <w:p w:rsidR="00E83820" w:rsidRDefault="00E83820">
            <w:r w:rsidRPr="00E83820">
              <w:t>Двухуровневая</w:t>
            </w:r>
          </w:p>
          <w:p w:rsidR="00E83820" w:rsidRPr="00E83820" w:rsidRDefault="00E83820">
            <w:r>
              <w:t>1-ый 2100</w:t>
            </w:r>
            <w:r>
              <w:rPr>
                <w:lang w:val="en-US"/>
              </w:rPr>
              <w:t>x</w:t>
            </w:r>
            <w:r>
              <w:t>1070</w:t>
            </w:r>
            <w:r>
              <w:rPr>
                <w:lang w:val="en-US"/>
              </w:rPr>
              <w:t>x</w:t>
            </w:r>
            <w:r>
              <w:t>1490</w:t>
            </w:r>
          </w:p>
          <w:p w:rsidR="00E83820" w:rsidRDefault="00E83820">
            <w:r>
              <w:t xml:space="preserve">2-ой </w:t>
            </w:r>
          </w:p>
          <w:p w:rsidR="00E83820" w:rsidRPr="00E83820" w:rsidRDefault="00E83820">
            <w:r>
              <w:t>1390</w:t>
            </w:r>
            <w:r>
              <w:rPr>
                <w:lang w:val="en-US"/>
              </w:rPr>
              <w:t>x</w:t>
            </w:r>
            <w:r>
              <w:t>1490</w:t>
            </w:r>
            <w:r>
              <w:rPr>
                <w:lang w:val="en-US"/>
              </w:rPr>
              <w:t>x</w:t>
            </w:r>
            <w:r>
              <w:t>1570</w:t>
            </w:r>
          </w:p>
          <w:p w:rsidR="00E83820" w:rsidRPr="00E83820" w:rsidRDefault="00E83820">
            <w:r>
              <w:rPr>
                <w:lang w:val="en-US"/>
              </w:rPr>
              <w:t>h</w:t>
            </w:r>
            <w:r>
              <w:t>=400;800</w:t>
            </w:r>
          </w:p>
        </w:tc>
        <w:tc>
          <w:tcPr>
            <w:tcW w:w="1869" w:type="dxa"/>
          </w:tcPr>
          <w:p w:rsidR="008E34B1" w:rsidRDefault="00E83820">
            <w:proofErr w:type="spellStart"/>
            <w:r>
              <w:t>шт</w:t>
            </w:r>
            <w:proofErr w:type="spellEnd"/>
          </w:p>
        </w:tc>
        <w:tc>
          <w:tcPr>
            <w:tcW w:w="1869" w:type="dxa"/>
          </w:tcPr>
          <w:p w:rsidR="008E34B1" w:rsidRDefault="00E83820">
            <w:r>
              <w:t>1</w:t>
            </w:r>
          </w:p>
        </w:tc>
        <w:tc>
          <w:tcPr>
            <w:tcW w:w="1869" w:type="dxa"/>
          </w:tcPr>
          <w:p w:rsidR="008E34B1" w:rsidRDefault="00E83820">
            <w:r>
              <w:t>12 000 РУБ.</w:t>
            </w:r>
          </w:p>
        </w:tc>
        <w:tc>
          <w:tcPr>
            <w:tcW w:w="1869" w:type="dxa"/>
          </w:tcPr>
          <w:p w:rsidR="008E34B1" w:rsidRDefault="00E83820">
            <w:r>
              <w:t>12 000 РУБ.</w:t>
            </w:r>
          </w:p>
        </w:tc>
      </w:tr>
      <w:tr w:rsidR="008769AC" w:rsidTr="008769AC">
        <w:tc>
          <w:tcPr>
            <w:tcW w:w="1869" w:type="dxa"/>
            <w:tcBorders>
              <w:bottom w:val="single" w:sz="4" w:space="0" w:color="auto"/>
            </w:tcBorders>
          </w:tcPr>
          <w:p w:rsidR="008769AC" w:rsidRPr="008769AC" w:rsidRDefault="008769AC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769AC" w:rsidRDefault="008769AC">
            <w:r>
              <w:t xml:space="preserve">  -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769AC" w:rsidRDefault="008769AC">
            <w:r>
              <w:t>-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769AC" w:rsidRDefault="008769AC">
            <w:r>
              <w:t>-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769AC" w:rsidRDefault="008769AC">
            <w:r>
              <w:t>30 000 РУБ.</w:t>
            </w:r>
          </w:p>
        </w:tc>
      </w:tr>
      <w:tr w:rsidR="008769AC" w:rsidTr="008769AC">
        <w:tc>
          <w:tcPr>
            <w:tcW w:w="1869" w:type="dxa"/>
            <w:tcBorders>
              <w:right w:val="nil"/>
            </w:tcBorders>
          </w:tcPr>
          <w:p w:rsidR="008769AC" w:rsidRDefault="008769A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69" w:type="dxa"/>
            <w:tcBorders>
              <w:left w:val="nil"/>
              <w:right w:val="nil"/>
            </w:tcBorders>
          </w:tcPr>
          <w:p w:rsidR="008769AC" w:rsidRDefault="008769AC"/>
        </w:tc>
        <w:tc>
          <w:tcPr>
            <w:tcW w:w="1869" w:type="dxa"/>
            <w:tcBorders>
              <w:left w:val="nil"/>
              <w:right w:val="nil"/>
            </w:tcBorders>
          </w:tcPr>
          <w:p w:rsidR="008769AC" w:rsidRDefault="008769AC"/>
        </w:tc>
        <w:tc>
          <w:tcPr>
            <w:tcW w:w="1869" w:type="dxa"/>
            <w:tcBorders>
              <w:left w:val="nil"/>
              <w:right w:val="nil"/>
            </w:tcBorders>
          </w:tcPr>
          <w:p w:rsidR="008769AC" w:rsidRDefault="008769AC"/>
        </w:tc>
        <w:tc>
          <w:tcPr>
            <w:tcW w:w="1869" w:type="dxa"/>
            <w:tcBorders>
              <w:left w:val="nil"/>
            </w:tcBorders>
          </w:tcPr>
          <w:p w:rsidR="008769AC" w:rsidRDefault="008769AC">
            <w:r>
              <w:t>64 </w:t>
            </w:r>
            <w:r w:rsidR="008D0826">
              <w:t>450</w:t>
            </w:r>
            <w:r>
              <w:t xml:space="preserve"> РУБ.</w:t>
            </w:r>
          </w:p>
        </w:tc>
      </w:tr>
    </w:tbl>
    <w:p w:rsidR="008769AC" w:rsidRPr="008769AC" w:rsidRDefault="008769AC" w:rsidP="008769AC">
      <w:pPr>
        <w:rPr>
          <w:b/>
          <w:bCs/>
        </w:rPr>
      </w:pPr>
    </w:p>
    <w:p w:rsidR="007E3DF1" w:rsidRDefault="007E3DF1"/>
    <w:sectPr w:rsidR="007E3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F7" w:rsidRDefault="00D517F7" w:rsidP="008D0826">
      <w:pPr>
        <w:spacing w:after="0" w:line="240" w:lineRule="auto"/>
      </w:pPr>
      <w:r>
        <w:separator/>
      </w:r>
    </w:p>
  </w:endnote>
  <w:endnote w:type="continuationSeparator" w:id="0">
    <w:p w:rsidR="00D517F7" w:rsidRDefault="00D517F7" w:rsidP="008D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26" w:rsidRDefault="008D08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26" w:rsidRDefault="008D08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26" w:rsidRDefault="008D08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F7" w:rsidRDefault="00D517F7" w:rsidP="008D0826">
      <w:pPr>
        <w:spacing w:after="0" w:line="240" w:lineRule="auto"/>
      </w:pPr>
      <w:r>
        <w:separator/>
      </w:r>
    </w:p>
  </w:footnote>
  <w:footnote w:type="continuationSeparator" w:id="0">
    <w:p w:rsidR="00D517F7" w:rsidRDefault="00D517F7" w:rsidP="008D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26" w:rsidRDefault="008D08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26" w:rsidRPr="008D0826" w:rsidRDefault="008D0826">
    <w:pPr>
      <w:pStyle w:val="a4"/>
      <w:rPr>
        <w:sz w:val="32"/>
        <w:szCs w:val="32"/>
      </w:rPr>
    </w:pPr>
    <w:r>
      <w:rPr>
        <w:sz w:val="32"/>
        <w:szCs w:val="32"/>
      </w:rPr>
      <w:t>СМЕТА НА РЕАЛИЗАЦИЮ ВЫСТОВОЧНОГО САДА «МЛЕЧНЫЙ ПУТЬ»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26" w:rsidRDefault="008D08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B1"/>
    <w:rsid w:val="00177F34"/>
    <w:rsid w:val="002D51F5"/>
    <w:rsid w:val="0036781F"/>
    <w:rsid w:val="00663C02"/>
    <w:rsid w:val="007E3DF1"/>
    <w:rsid w:val="008769AC"/>
    <w:rsid w:val="008D0826"/>
    <w:rsid w:val="008E34B1"/>
    <w:rsid w:val="00A44205"/>
    <w:rsid w:val="00B73690"/>
    <w:rsid w:val="00BB239D"/>
    <w:rsid w:val="00D517F7"/>
    <w:rsid w:val="00D728AD"/>
    <w:rsid w:val="00E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62F4C-311B-4313-9BBB-39D2D779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826"/>
  </w:style>
  <w:style w:type="paragraph" w:styleId="a6">
    <w:name w:val="footer"/>
    <w:basedOn w:val="a"/>
    <w:link w:val="a7"/>
    <w:uiPriority w:val="99"/>
    <w:unhideWhenUsed/>
    <w:rsid w:val="008D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klipovavlada@mail.ru</dc:creator>
  <cp:keywords/>
  <dc:description/>
  <cp:lastModifiedBy>klipovavlada@mail.ru</cp:lastModifiedBy>
  <cp:revision>2</cp:revision>
  <dcterms:created xsi:type="dcterms:W3CDTF">2019-01-11T13:38:00Z</dcterms:created>
  <dcterms:modified xsi:type="dcterms:W3CDTF">2019-01-11T13:38:00Z</dcterms:modified>
</cp:coreProperties>
</file>