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DE1E" w14:textId="77777777" w:rsidR="00B11340" w:rsidRPr="00B11340" w:rsidRDefault="00B11340" w:rsidP="00E54C7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11340">
        <w:rPr>
          <w:rFonts w:ascii="Arial" w:hAnsi="Arial" w:cs="Arial"/>
          <w:b/>
          <w:bCs/>
          <w:color w:val="000000"/>
          <w:sz w:val="24"/>
          <w:szCs w:val="24"/>
        </w:rPr>
        <w:t>ПИФАГОР</w:t>
      </w:r>
    </w:p>
    <w:p w14:paraId="6E78EE2D" w14:textId="77777777" w:rsidR="00B11340" w:rsidRPr="00B11340" w:rsidRDefault="00B11340" w:rsidP="00E54C7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B1134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05626EA" w14:textId="77777777" w:rsidR="00B11340" w:rsidRPr="00B11340" w:rsidRDefault="00B11340" w:rsidP="00E54C7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B11340">
        <w:rPr>
          <w:rFonts w:ascii="Arial" w:hAnsi="Arial" w:cs="Arial"/>
          <w:color w:val="000000"/>
          <w:sz w:val="24"/>
          <w:szCs w:val="24"/>
        </w:rPr>
        <w:t xml:space="preserve">Сколько в квадрате треугольников? </w:t>
      </w:r>
    </w:p>
    <w:p w14:paraId="741FAE81" w14:textId="77777777" w:rsidR="00B11340" w:rsidRPr="00B11340" w:rsidRDefault="00B11340" w:rsidP="00E54C7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E768059" w14:textId="77777777" w:rsidR="00B11340" w:rsidRPr="00B11340" w:rsidRDefault="00B11340" w:rsidP="00E54C7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B11340">
        <w:rPr>
          <w:rFonts w:ascii="Arial" w:hAnsi="Arial" w:cs="Arial"/>
          <w:color w:val="000000"/>
          <w:sz w:val="24"/>
          <w:szCs w:val="24"/>
        </w:rPr>
        <w:t xml:space="preserve">Учения Пифагора и его последователей внесли большой вклад в развитие арифметики. </w:t>
      </w:r>
    </w:p>
    <w:p w14:paraId="2326CF58" w14:textId="77777777" w:rsidR="00B11340" w:rsidRPr="00B11340" w:rsidRDefault="00B11340" w:rsidP="00E54C7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22ED23EF" w14:textId="77777777" w:rsidR="00B11340" w:rsidRPr="00B11340" w:rsidRDefault="00B11340" w:rsidP="00E54C7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B11340">
        <w:rPr>
          <w:rFonts w:ascii="Arial" w:hAnsi="Arial" w:cs="Arial"/>
          <w:color w:val="000000"/>
          <w:sz w:val="24"/>
          <w:szCs w:val="24"/>
        </w:rPr>
        <w:t xml:space="preserve">Создавая наш сад, мы постарались показать, как из сложения простых геометрических фигур может получиться красивое и гармоничное пространство. </w:t>
      </w:r>
    </w:p>
    <w:p w14:paraId="7E884DCE" w14:textId="77777777" w:rsidR="00B11340" w:rsidRPr="00B11340" w:rsidRDefault="00B11340" w:rsidP="00E54C7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E1DCAB3" w14:textId="77777777" w:rsidR="00B11340" w:rsidRPr="00B11340" w:rsidRDefault="00B11340" w:rsidP="00E54C7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B11340">
        <w:rPr>
          <w:rFonts w:ascii="Arial" w:hAnsi="Arial" w:cs="Arial"/>
          <w:color w:val="000000"/>
          <w:sz w:val="24"/>
          <w:szCs w:val="24"/>
        </w:rPr>
        <w:t>Центральная часть сада – стена, на которой изображён один из самых элегантных способов доказательства теоремы Пифагора. Это метод площадей, в котором треугольник достраивается до квадрата.</w:t>
      </w:r>
    </w:p>
    <w:p w14:paraId="4A69AFEF" w14:textId="67F62066" w:rsidR="00452716" w:rsidRPr="00B11340" w:rsidRDefault="00B11340" w:rsidP="00E54C74">
      <w:pPr>
        <w:spacing w:line="276" w:lineRule="auto"/>
        <w:rPr>
          <w:rFonts w:ascii="Arial" w:hAnsi="Arial" w:cs="Arial"/>
          <w:sz w:val="24"/>
          <w:szCs w:val="24"/>
        </w:rPr>
      </w:pPr>
      <w:r w:rsidRPr="00B11340">
        <w:rPr>
          <w:rFonts w:ascii="Arial" w:hAnsi="Arial" w:cs="Arial"/>
          <w:color w:val="000000"/>
          <w:sz w:val="24"/>
          <w:szCs w:val="24"/>
        </w:rPr>
        <w:t>От стены симметрично расходящимися лучами идут тропы. Параллельно им выстроились растения, скамьи и водоём.</w:t>
      </w:r>
    </w:p>
    <w:sectPr w:rsidR="00452716" w:rsidRPr="00B11340" w:rsidSect="0082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4B"/>
    <w:rsid w:val="001270B1"/>
    <w:rsid w:val="00452716"/>
    <w:rsid w:val="00822150"/>
    <w:rsid w:val="008E374B"/>
    <w:rsid w:val="00B11340"/>
    <w:rsid w:val="00D731A5"/>
    <w:rsid w:val="00E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E435"/>
  <w15:chartTrackingRefBased/>
  <w15:docId w15:val="{3E9CD464-6047-414E-AA73-6D63BEB4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70B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2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Рубан</dc:creator>
  <cp:keywords/>
  <dc:description/>
  <cp:lastModifiedBy>Евгения Рубан</cp:lastModifiedBy>
  <cp:revision>5</cp:revision>
  <dcterms:created xsi:type="dcterms:W3CDTF">2021-02-20T12:22:00Z</dcterms:created>
  <dcterms:modified xsi:type="dcterms:W3CDTF">2021-02-20T12:28:00Z</dcterms:modified>
</cp:coreProperties>
</file>