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3" w:rsidRDefault="00EB4983"/>
    <w:p w:rsidR="00EB4983" w:rsidRDefault="00EB4983"/>
    <w:p w:rsidR="00860CD0" w:rsidRDefault="00860CD0" w:rsidP="00EB4983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 Narrow" w:hAnsi="Arial Narrow" w:cs="Arial Narrow"/>
          <w:b/>
          <w:color w:val="000000"/>
          <w:sz w:val="40"/>
          <w:szCs w:val="40"/>
        </w:rPr>
      </w:pPr>
      <w:r w:rsidRPr="00860CD0">
        <w:rPr>
          <w:rFonts w:ascii="Arial Narrow" w:hAnsi="Arial Narrow" w:cs="Arial Narrow"/>
          <w:color w:val="000000"/>
          <w:sz w:val="40"/>
          <w:szCs w:val="40"/>
        </w:rPr>
        <w:t xml:space="preserve">Сад </w:t>
      </w:r>
      <w:r w:rsidRPr="00860CD0">
        <w:rPr>
          <w:rFonts w:ascii="Arial Narrow" w:hAnsi="Arial Narrow" w:cs="Arial Narrow"/>
          <w:b/>
          <w:color w:val="000000"/>
          <w:sz w:val="40"/>
          <w:szCs w:val="40"/>
        </w:rPr>
        <w:t>«Теорема Пространства»</w:t>
      </w:r>
    </w:p>
    <w:p w:rsidR="00860CD0" w:rsidRPr="00860CD0" w:rsidRDefault="00860CD0" w:rsidP="00EB4983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 Narrow" w:hAnsi="Arial Narrow" w:cs="Arial Narrow"/>
          <w:b/>
          <w:color w:val="000000"/>
          <w:sz w:val="40"/>
          <w:szCs w:val="40"/>
        </w:rPr>
      </w:pPr>
      <w:bookmarkStart w:id="0" w:name="_GoBack"/>
      <w:bookmarkEnd w:id="0"/>
    </w:p>
    <w:p w:rsidR="00EB4983" w:rsidRPr="00860CD0" w:rsidRDefault="00EB4983" w:rsidP="00EB4983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 Narrow" w:hAnsi="Arial Narrow"/>
          <w:sz w:val="36"/>
          <w:szCs w:val="36"/>
        </w:rPr>
      </w:pPr>
      <w:r w:rsidRPr="00860CD0">
        <w:rPr>
          <w:rFonts w:ascii="Arial Narrow" w:hAnsi="Arial Narrow" w:cs="Arial Narrow"/>
          <w:color w:val="000000"/>
          <w:sz w:val="110"/>
          <w:szCs w:val="110"/>
        </w:rPr>
        <w:t>В</w:t>
      </w:r>
      <w:r>
        <w:rPr>
          <w:rFonts w:ascii="Arial Narrow" w:hAnsi="Arial Narrow" w:cs="Arial Narrow"/>
          <w:color w:val="000000"/>
          <w:sz w:val="56"/>
          <w:szCs w:val="56"/>
        </w:rPr>
        <w:t xml:space="preserve"> </w:t>
      </w:r>
      <w:r w:rsidRPr="00860CD0">
        <w:rPr>
          <w:rFonts w:ascii="Arial Narrow" w:hAnsi="Arial Narrow" w:cs="Arial Narrow"/>
          <w:color w:val="000000"/>
          <w:sz w:val="36"/>
          <w:szCs w:val="36"/>
        </w:rPr>
        <w:t>основе концепции нашего сада лежит доказательство</w:t>
      </w:r>
      <w:r w:rsidRPr="00860CD0">
        <w:rPr>
          <w:rFonts w:ascii="Arial Narrow" w:hAnsi="Arial Narrow" w:cs="Arial Narrow"/>
          <w:color w:val="000000"/>
          <w:sz w:val="36"/>
          <w:szCs w:val="36"/>
        </w:rPr>
        <w:t xml:space="preserve"> </w:t>
      </w:r>
      <w:r w:rsidRPr="00860CD0">
        <w:rPr>
          <w:rFonts w:ascii="Arial Narrow" w:hAnsi="Arial Narrow" w:cs="Arial Narrow"/>
          <w:color w:val="000000"/>
          <w:sz w:val="36"/>
          <w:szCs w:val="36"/>
        </w:rPr>
        <w:t>теоремы Пифагора, так хорошо знакомой нам. Нас поразило, как она выглядит в развитии. Заложенная Пифагором вера в красоту и гармонию природы, способствовало развитию науки и вдохновляла на творчество. Также как теорема открывает путь от прямой к плоскости, сад открывает путь от плоскости объемному пространству. Слагаемые сада: человек и природа.</w:t>
      </w:r>
    </w:p>
    <w:p w:rsidR="00EB4983" w:rsidRPr="00860CD0" w:rsidRDefault="00EB4983" w:rsidP="00EB49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 w:cs="Arial Narrow"/>
          <w:color w:val="000000"/>
          <w:sz w:val="36"/>
          <w:szCs w:val="36"/>
        </w:rPr>
      </w:pPr>
    </w:p>
    <w:p w:rsidR="00EB4983" w:rsidRPr="00860CD0" w:rsidRDefault="00EB4983" w:rsidP="00EB49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 w:cs="Arial Narrow"/>
          <w:color w:val="000000"/>
          <w:sz w:val="36"/>
          <w:szCs w:val="36"/>
        </w:rPr>
      </w:pPr>
      <w:r w:rsidRPr="00860CD0">
        <w:rPr>
          <w:rFonts w:ascii="Arial Narrow" w:hAnsi="Arial Narrow" w:cs="Arial Narrow"/>
          <w:color w:val="000000"/>
          <w:sz w:val="36"/>
          <w:szCs w:val="36"/>
        </w:rPr>
        <w:t xml:space="preserve">  </w:t>
      </w:r>
      <w:r w:rsidRPr="00860CD0">
        <w:rPr>
          <w:rFonts w:ascii="Arial Narrow" w:hAnsi="Arial Narrow" w:cs="Arial Narrow"/>
          <w:color w:val="000000"/>
          <w:sz w:val="36"/>
          <w:szCs w:val="36"/>
        </w:rPr>
        <w:t>Наша задача приумножить красоту и знания, вычесть суету и разделить с вами радость от созерцания.</w:t>
      </w:r>
    </w:p>
    <w:p w:rsidR="00EB4983" w:rsidRDefault="00EB4983" w:rsidP="00EB49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 w:cs="Arial Narrow"/>
          <w:color w:val="000000"/>
          <w:sz w:val="40"/>
          <w:szCs w:val="40"/>
        </w:rPr>
      </w:pPr>
    </w:p>
    <w:p w:rsidR="00EB4983" w:rsidRDefault="00EB4983" w:rsidP="00EB498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 w:cs="Arial Narrow"/>
          <w:color w:val="000000"/>
          <w:sz w:val="40"/>
          <w:szCs w:val="40"/>
        </w:rPr>
      </w:pPr>
    </w:p>
    <w:p w:rsidR="00EB4983" w:rsidRDefault="00EB4983" w:rsidP="00EB4983">
      <w:pPr>
        <w:widowControl w:val="0"/>
        <w:autoSpaceDE w:val="0"/>
        <w:autoSpaceDN w:val="0"/>
        <w:adjustRightInd w:val="0"/>
        <w:spacing w:before="1" w:after="0" w:line="244" w:lineRule="auto"/>
        <w:rPr>
          <w:rFonts w:ascii="Arial Narrow" w:hAnsi="Arial Narrow" w:cs="Arial Narrow"/>
          <w:color w:val="000000"/>
          <w:sz w:val="40"/>
          <w:szCs w:val="40"/>
        </w:rPr>
      </w:pPr>
      <w:r>
        <w:rPr>
          <w:lang w:val="en-US"/>
        </w:rPr>
        <w:t xml:space="preserve">                </w:t>
      </w:r>
      <w:r w:rsidRPr="00EB4983">
        <w:drawing>
          <wp:inline distT="0" distB="0" distL="0" distR="0" wp14:anchorId="6E08CEF3" wp14:editId="62F82A99">
            <wp:extent cx="4876190" cy="34761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3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83" w:rsidRDefault="00EB4983" w:rsidP="00EB4983">
      <w:pPr>
        <w:widowControl w:val="0"/>
        <w:autoSpaceDE w:val="0"/>
        <w:autoSpaceDN w:val="0"/>
        <w:adjustRightInd w:val="0"/>
        <w:spacing w:before="1" w:after="0" w:line="244" w:lineRule="auto"/>
        <w:rPr>
          <w:rFonts w:ascii="Arial Narrow" w:hAnsi="Arial Narrow" w:cs="Arial Narrow"/>
          <w:color w:val="000000"/>
          <w:sz w:val="40"/>
          <w:szCs w:val="40"/>
        </w:rPr>
      </w:pPr>
    </w:p>
    <w:p w:rsidR="00EB4983" w:rsidRDefault="00EB4983"/>
    <w:sectPr w:rsidR="00EB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3"/>
    <w:rsid w:val="00860CD0"/>
    <w:rsid w:val="00E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0DCA-B371-4380-94A5-0BE41D9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2021-02-25T03:06:00Z</dcterms:created>
  <dcterms:modified xsi:type="dcterms:W3CDTF">2021-02-25T03:13:00Z</dcterms:modified>
</cp:coreProperties>
</file>