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12A8D" w14:textId="30451A12" w:rsidR="00774B06" w:rsidRPr="00357AEF" w:rsidRDefault="00774B06" w:rsidP="00357AEF">
      <w:pPr>
        <w:jc w:val="center"/>
        <w:rPr>
          <w:sz w:val="28"/>
          <w:szCs w:val="28"/>
        </w:rPr>
      </w:pPr>
      <w:r w:rsidRPr="00357AEF">
        <w:rPr>
          <w:sz w:val="28"/>
          <w:szCs w:val="28"/>
        </w:rPr>
        <w:t>Сад «Суан пан»</w:t>
      </w:r>
    </w:p>
    <w:p w14:paraId="3168B64F" w14:textId="574464CB" w:rsidR="00774B06" w:rsidRPr="00357AEF" w:rsidRDefault="00774B06" w:rsidP="00357AEF">
      <w:pPr>
        <w:ind w:firstLine="709"/>
        <w:jc w:val="both"/>
        <w:rPr>
          <w:sz w:val="28"/>
          <w:szCs w:val="28"/>
        </w:rPr>
      </w:pPr>
      <w:r w:rsidRPr="00357AEF">
        <w:rPr>
          <w:sz w:val="28"/>
          <w:szCs w:val="28"/>
        </w:rPr>
        <w:t>Современные устройства очень сложны, но кто бы мог подумать, что что все начиналось с простого</w:t>
      </w:r>
      <w:r w:rsidR="00416780">
        <w:rPr>
          <w:sz w:val="28"/>
          <w:szCs w:val="28"/>
        </w:rPr>
        <w:t xml:space="preserve"> прикладного</w:t>
      </w:r>
      <w:r w:rsidRPr="00357AEF">
        <w:rPr>
          <w:sz w:val="28"/>
          <w:szCs w:val="28"/>
        </w:rPr>
        <w:t xml:space="preserve"> счета на руках, косточек, палочек и счетов.</w:t>
      </w:r>
    </w:p>
    <w:p w14:paraId="12946FB5" w14:textId="60CDE016" w:rsidR="00774B06" w:rsidRPr="00357AEF" w:rsidRDefault="00774B06" w:rsidP="00357AEF">
      <w:pPr>
        <w:ind w:firstLine="709"/>
        <w:jc w:val="both"/>
        <w:rPr>
          <w:sz w:val="28"/>
          <w:szCs w:val="28"/>
        </w:rPr>
      </w:pPr>
      <w:r w:rsidRPr="00357AEF">
        <w:rPr>
          <w:sz w:val="28"/>
          <w:szCs w:val="28"/>
        </w:rPr>
        <w:t xml:space="preserve">Китайская разновидность счетов </w:t>
      </w:r>
      <w:r w:rsidRPr="00357AEF">
        <w:rPr>
          <w:sz w:val="28"/>
          <w:szCs w:val="28"/>
        </w:rPr>
        <w:t>Суаньпань представляет собой прямоугольную раму, в которой параллельно друг другу протянуты верёвки числом от девяти</w:t>
      </w:r>
      <w:r w:rsidRPr="00357AEF">
        <w:rPr>
          <w:sz w:val="28"/>
          <w:szCs w:val="28"/>
        </w:rPr>
        <w:t xml:space="preserve">. </w:t>
      </w:r>
      <w:r w:rsidRPr="00357AEF">
        <w:rPr>
          <w:sz w:val="28"/>
          <w:szCs w:val="28"/>
        </w:rPr>
        <w:t xml:space="preserve">Перпендикулярно этому направлению </w:t>
      </w:r>
      <w:r w:rsidR="00357AEF" w:rsidRPr="00357AEF">
        <w:rPr>
          <w:sz w:val="28"/>
          <w:szCs w:val="28"/>
        </w:rPr>
        <w:t>Суан пань</w:t>
      </w:r>
      <w:r w:rsidRPr="00357AEF">
        <w:rPr>
          <w:sz w:val="28"/>
          <w:szCs w:val="28"/>
        </w:rPr>
        <w:t xml:space="preserve"> перегорожен на две неравные части. В большом отделении («земля») на каждой проволоке нанизано по пять шариков (косточек), в меньшем («небо») — по два.</w:t>
      </w:r>
    </w:p>
    <w:p w14:paraId="06D69547" w14:textId="09910F4C" w:rsidR="00774B06" w:rsidRPr="00357AEF" w:rsidRDefault="00774B06" w:rsidP="00357AEF">
      <w:pPr>
        <w:ind w:firstLine="709"/>
        <w:jc w:val="both"/>
        <w:rPr>
          <w:sz w:val="28"/>
          <w:szCs w:val="28"/>
        </w:rPr>
      </w:pPr>
      <w:r w:rsidRPr="00357AEF">
        <w:rPr>
          <w:sz w:val="28"/>
          <w:szCs w:val="28"/>
        </w:rPr>
        <w:t>Сад погружает нас в китайскую философию счета, с которой можно провзаимодействовать и произвести простейшие арифметические действия</w:t>
      </w:r>
      <w:r w:rsidR="00357AEF" w:rsidRPr="00357AEF">
        <w:rPr>
          <w:sz w:val="28"/>
          <w:szCs w:val="28"/>
        </w:rPr>
        <w:t>: сложение, вычитание, деление и умножение</w:t>
      </w:r>
      <w:r w:rsidR="000C6D45">
        <w:rPr>
          <w:sz w:val="28"/>
          <w:szCs w:val="28"/>
        </w:rPr>
        <w:t xml:space="preserve"> и насладиться общей атмосферой Китая.</w:t>
      </w:r>
    </w:p>
    <w:p w14:paraId="78293B1E" w14:textId="77777777" w:rsidR="00357AEF" w:rsidRDefault="00357AEF"/>
    <w:sectPr w:rsidR="00357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B06"/>
    <w:rsid w:val="000C6D45"/>
    <w:rsid w:val="00357AEF"/>
    <w:rsid w:val="00416780"/>
    <w:rsid w:val="0077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A2BB9"/>
  <w15:chartTrackingRefBased/>
  <w15:docId w15:val="{1DD0E7CD-E5E5-4512-A87C-06AD2F79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Дубровина Татьяна Александровна</dc:creator>
  <cp:keywords/>
  <dc:description/>
  <cp:lastModifiedBy>Дубровина Татьяна Александровна</cp:lastModifiedBy>
  <cp:revision>3</cp:revision>
  <dcterms:created xsi:type="dcterms:W3CDTF">2021-02-25T20:14:00Z</dcterms:created>
  <dcterms:modified xsi:type="dcterms:W3CDTF">2021-02-25T20:50:00Z</dcterms:modified>
</cp:coreProperties>
</file>