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6860"/>
      </w:tblGrid>
      <w:tr w:rsidR="00F42BA3" w:rsidTr="00F42BA3">
        <w:tc>
          <w:tcPr>
            <w:tcW w:w="4672" w:type="dxa"/>
          </w:tcPr>
          <w:p w:rsidR="00F42BA3" w:rsidRPr="000D2BF3" w:rsidRDefault="00F42BA3" w:rsidP="007D4924">
            <w:pPr>
              <w:pStyle w:val="a6"/>
              <w:rPr>
                <w:rFonts w:ascii="Times New Roman" w:hAnsi="Times New Roman" w:cs="Times New Roman"/>
                <w:b/>
                <w:bCs/>
                <w:color w:val="202122"/>
                <w:sz w:val="48"/>
                <w:szCs w:val="48"/>
                <w:shd w:val="clear" w:color="auto" w:fill="FFFFFF"/>
              </w:rPr>
            </w:pPr>
            <w:proofErr w:type="spellStart"/>
            <w:r w:rsidRPr="000D2BF3">
              <w:rPr>
                <w:rFonts w:ascii="Times New Roman" w:eastAsia="Times New Roman" w:hAnsi="Times New Roman" w:cs="Times New Roman"/>
                <w:b/>
                <w:color w:val="000000" w:themeColor="text1"/>
                <w:spacing w:val="0"/>
                <w:sz w:val="48"/>
                <w:szCs w:val="48"/>
              </w:rPr>
              <w:t>Уроборос</w:t>
            </w:r>
            <w:proofErr w:type="spellEnd"/>
          </w:p>
        </w:tc>
        <w:tc>
          <w:tcPr>
            <w:tcW w:w="4673" w:type="dxa"/>
          </w:tcPr>
          <w:p w:rsidR="00F42BA3" w:rsidRDefault="005F00CB" w:rsidP="007D4924">
            <w:pPr>
              <w:pStyle w:val="a6"/>
              <w:rPr>
                <w:rFonts w:ascii="Cambria" w:eastAsia="Times New Roman" w:hAnsi="Cambria" w:cs="Cambria"/>
              </w:rPr>
            </w:pPr>
            <w:r>
              <w:rPr>
                <w:rFonts w:ascii="Cambria" w:eastAsia="Times New Roman" w:hAnsi="Cambria" w:cs="Cambria"/>
                <w:noProof/>
                <w:lang w:eastAsia="ru-RU"/>
              </w:rPr>
              <w:drawing>
                <wp:inline distT="0" distB="0" distL="0" distR="0">
                  <wp:extent cx="4200489" cy="4286250"/>
                  <wp:effectExtent l="19050" t="0" r="0" b="0"/>
                  <wp:docPr id="1" name="Рисунок 0" descr="0_602d6_d8250cf5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602d6_d8250cf5_XL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656" cy="429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BA3" w:rsidRPr="00F42BA3" w:rsidRDefault="00F42BA3" w:rsidP="00F42BA3">
            <w:pPr>
              <w:shd w:val="clear" w:color="auto" w:fill="F8F9FA"/>
              <w:spacing w:line="336" w:lineRule="atLeast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proofErr w:type="spellStart"/>
            <w:r w:rsidRPr="00F42BA3">
              <w:rPr>
                <w:rFonts w:ascii="Times New Roman" w:eastAsia="Times New Roman" w:hAnsi="Times New Roman" w:cs="Times New Roman"/>
                <w:color w:val="202122"/>
                <w:sz w:val="18"/>
                <w:szCs w:val="18"/>
                <w:lang w:eastAsia="ru-RU"/>
              </w:rPr>
              <w:t>Уроборос</w:t>
            </w:r>
            <w:proofErr w:type="spellEnd"/>
            <w:r w:rsidRPr="00F42BA3">
              <w:rPr>
                <w:rFonts w:ascii="Times New Roman" w:eastAsia="Times New Roman" w:hAnsi="Times New Roman" w:cs="Times New Roman"/>
                <w:color w:val="202122"/>
                <w:sz w:val="18"/>
                <w:szCs w:val="18"/>
                <w:lang w:eastAsia="ru-RU"/>
              </w:rPr>
              <w:t xml:space="preserve">. Гравюра Л. </w:t>
            </w:r>
            <w:proofErr w:type="spellStart"/>
            <w:r w:rsidRPr="00F42BA3">
              <w:rPr>
                <w:rFonts w:ascii="Times New Roman" w:eastAsia="Times New Roman" w:hAnsi="Times New Roman" w:cs="Times New Roman"/>
                <w:color w:val="202122"/>
                <w:sz w:val="18"/>
                <w:szCs w:val="18"/>
                <w:lang w:eastAsia="ru-RU"/>
              </w:rPr>
              <w:t>Дженниса</w:t>
            </w:r>
            <w:proofErr w:type="spellEnd"/>
            <w:r w:rsidRPr="00F42BA3">
              <w:rPr>
                <w:rFonts w:ascii="Times New Roman" w:eastAsia="Times New Roman" w:hAnsi="Times New Roman" w:cs="Times New Roman"/>
                <w:color w:val="202122"/>
                <w:sz w:val="18"/>
                <w:szCs w:val="18"/>
                <w:lang w:eastAsia="ru-RU"/>
              </w:rPr>
              <w:t xml:space="preserve"> из книги </w:t>
            </w:r>
            <w:hyperlink r:id="rId7" w:tooltip="Алхимия" w:history="1">
              <w:r w:rsidRPr="00F42BA3">
                <w:rPr>
                  <w:rFonts w:ascii="Times New Roman" w:eastAsia="Times New Roman" w:hAnsi="Times New Roman" w:cs="Times New Roman"/>
                  <w:color w:val="202122"/>
                  <w:sz w:val="18"/>
                  <w:szCs w:val="18"/>
                  <w:lang w:eastAsia="ru-RU"/>
                </w:rPr>
                <w:t>алхимических</w:t>
              </w:r>
            </w:hyperlink>
            <w:r w:rsidRPr="00F42BA3">
              <w:rPr>
                <w:rFonts w:ascii="Times New Roman" w:eastAsia="Times New Roman" w:hAnsi="Times New Roman" w:cs="Times New Roman"/>
                <w:color w:val="202122"/>
                <w:sz w:val="18"/>
                <w:szCs w:val="18"/>
                <w:lang w:eastAsia="ru-RU"/>
              </w:rPr>
              <w:t> </w:t>
            </w:r>
            <w:hyperlink r:id="rId8" w:tooltip="Эмблема" w:history="1">
              <w:r w:rsidRPr="00F42BA3">
                <w:rPr>
                  <w:rFonts w:ascii="Times New Roman" w:eastAsia="Times New Roman" w:hAnsi="Times New Roman" w:cs="Times New Roman"/>
                  <w:color w:val="202122"/>
                  <w:sz w:val="18"/>
                  <w:szCs w:val="18"/>
                  <w:lang w:eastAsia="ru-RU"/>
                </w:rPr>
                <w:t>эмблем</w:t>
              </w:r>
            </w:hyperlink>
            <w:r w:rsidRPr="00F42BA3">
              <w:rPr>
                <w:rFonts w:ascii="Times New Roman" w:eastAsia="Times New Roman" w:hAnsi="Times New Roman" w:cs="Times New Roman"/>
                <w:color w:val="202122"/>
                <w:sz w:val="18"/>
                <w:szCs w:val="18"/>
                <w:lang w:eastAsia="ru-RU"/>
              </w:rPr>
              <w:t> «Философский камень». 1625</w:t>
            </w:r>
            <w:r w:rsidR="00B56A56">
              <w:rPr>
                <w:rFonts w:ascii="Times New Roman" w:eastAsia="Times New Roman" w:hAnsi="Times New Roman" w:cs="Times New Roman"/>
                <w:color w:val="202122"/>
                <w:sz w:val="18"/>
                <w:szCs w:val="18"/>
                <w:lang w:eastAsia="ru-RU"/>
              </w:rPr>
              <w:t>г</w:t>
            </w:r>
            <w:r w:rsidRPr="00F42BA3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 xml:space="preserve">. </w:t>
            </w:r>
          </w:p>
          <w:p w:rsidR="00F42BA3" w:rsidRPr="00F42BA3" w:rsidRDefault="00F42BA3" w:rsidP="00F42BA3"/>
        </w:tc>
      </w:tr>
    </w:tbl>
    <w:p w:rsidR="00F42BA3" w:rsidRDefault="00F42BA3" w:rsidP="005F00CB">
      <w:pPr>
        <w:pStyle w:val="a6"/>
        <w:rPr>
          <w:rFonts w:ascii="Cambria" w:eastAsia="Times New Roman" w:hAnsi="Cambria" w:cs="Cambria"/>
        </w:rPr>
      </w:pPr>
    </w:p>
    <w:p w:rsidR="00CE6787" w:rsidRPr="005F00CB" w:rsidRDefault="00FD4C31" w:rsidP="005F00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22F8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Уробо́рос</w:t>
      </w:r>
      <w:proofErr w:type="spellEnd"/>
      <w:r w:rsidRPr="004E22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— </w:t>
      </w:r>
      <w:r w:rsidRPr="000D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свернувшийся в кольцо </w:t>
      </w:r>
      <w:hyperlink r:id="rId9" w:tooltip="Змей (мифология)" w:history="1">
        <w:r w:rsidRPr="000D2B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змей</w:t>
        </w:r>
      </w:hyperlink>
      <w:r w:rsidRPr="000D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дракон, кусающий себя</w:t>
      </w:r>
      <w:r w:rsidRPr="004E22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 </w:t>
      </w:r>
      <w:hyperlink r:id="rId10" w:tooltip="Хвост" w:history="1">
        <w:r w:rsidRPr="007D4924">
          <w:rPr>
            <w:rFonts w:ascii="Times New Roman" w:hAnsi="Times New Roman" w:cs="Times New Roman"/>
            <w:color w:val="202122"/>
            <w:sz w:val="28"/>
            <w:szCs w:val="28"/>
            <w:shd w:val="clear" w:color="auto" w:fill="FFFFFF"/>
          </w:rPr>
          <w:t>хвост</w:t>
        </w:r>
      </w:hyperlink>
      <w:r w:rsidR="007D4924" w:rsidRPr="007D492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F42BA3">
        <w:rPr>
          <w:rFonts w:ascii="Times New Roman" w:hAnsi="Times New Roman" w:cs="Times New Roman"/>
          <w:color w:val="0B0080"/>
          <w:sz w:val="28"/>
          <w:szCs w:val="28"/>
          <w:shd w:val="clear" w:color="auto" w:fill="FFFFFF"/>
        </w:rPr>
        <w:t xml:space="preserve"> </w:t>
      </w:r>
      <w:r w:rsidR="007D4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CE6787" w:rsidRPr="00CE6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бесконечность, повторяемость циклов живой природы, процессы которые не имеют ни начала, ни конца. </w:t>
      </w:r>
      <w:r w:rsidR="005F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Своеобразная арифметика жизни. </w:t>
      </w:r>
      <w:r w:rsidR="00CE6787" w:rsidRPr="00CE6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цикличность мы наблюдаем каждый день, из года в год. Все бытие – это замкнутый круг. Жизнь сменяется смертью, но она же создает новую жизнь. И этот процесс бесконечен.</w:t>
      </w:r>
    </w:p>
    <w:p w:rsidR="00F42BA3" w:rsidRDefault="00634976" w:rsidP="00634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Арифметика сада </w:t>
      </w:r>
      <w:r w:rsidR="00B5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0CB" w:rsidRPr="005F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зарождение жизни из маленького семечка, прорастание и преодоление на своем пути всевозможных препятствий, неблагоприятных условий, рост и становление сильного растения, которое со временем становится могучим и способным давать плоды, продолжать цикл жизни, до самого своего увядания.  Но </w:t>
      </w:r>
      <w:proofErr w:type="spellStart"/>
      <w:r w:rsidR="005F00CB" w:rsidRPr="005F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увяв</w:t>
      </w:r>
      <w:proofErr w:type="spellEnd"/>
      <w:r w:rsidR="005F00CB" w:rsidRPr="005F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B56A56" w:rsidRPr="005F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погибнув,</w:t>
      </w:r>
      <w:r w:rsidR="005F00CB" w:rsidRPr="005F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станет плодородной почвой для 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потомков, смерть и возрождение вновь.</w:t>
      </w:r>
    </w:p>
    <w:p w:rsidR="00634976" w:rsidRDefault="00634976" w:rsidP="009920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Человеческая жизнь</w:t>
      </w:r>
      <w:r w:rsidR="00B5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</w:t>
      </w:r>
      <w:r w:rsidR="0099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</w:t>
      </w:r>
      <w:r w:rsidR="0099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рождаемся, нас окружают любовью и заботой наши родители. Мы делаем робкие шаги в жизни. Становимся старше, любопытнее</w:t>
      </w:r>
      <w:r w:rsidR="0097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 бесстрашнее, нам весь мир по плечу! Но дальше жизнь пытается загнать нас в рамки, ставит свои условия  и мы сопротивляемся, выбираем свой путь. Совершаем ошибки, наш путь извилист, мы набираемся опыта. Взрослеем, строим свою семью, оставляем после себя наследие, стареем и умираем. И цикл повторяется.</w:t>
      </w:r>
    </w:p>
    <w:p w:rsidR="009765DC" w:rsidRDefault="009765DC" w:rsidP="009765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проекте, через сочетание растений и текстур мы несем идею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r w:rsidR="004C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цикличности всего.  Жизнь идет по кругу. </w:t>
      </w:r>
    </w:p>
    <w:p w:rsidR="00D27C09" w:rsidRPr="005F00CB" w:rsidRDefault="009765DC" w:rsidP="009C30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Рябина</w:t>
      </w:r>
      <w:r w:rsidR="00B5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дерево жизни, она представлена в проект</w:t>
      </w:r>
      <w:r w:rsidR="0041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 вариация</w:t>
      </w:r>
      <w:r w:rsidR="0099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bookmarkStart w:id="0" w:name="_GoBack"/>
      <w:bookmarkEnd w:id="0"/>
      <w:r w:rsidR="006C1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5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5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рассвете сил и как стара</w:t>
      </w:r>
      <w:r w:rsidR="00D2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сухая коряга, обвитая лианами, под которой можно сеть и оглядеть всю свою жизнь. Бесконечность и возрождение. Ур</w:t>
      </w:r>
      <w:r w:rsidR="004C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27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борос.</w:t>
      </w:r>
    </w:p>
    <w:p w:rsidR="00FD4C31" w:rsidRDefault="00A71BA5" w:rsidP="007D4924">
      <w:r>
        <w:rPr>
          <w:noProof/>
          <w:lang w:eastAsia="ru-RU"/>
        </w:rPr>
        <w:drawing>
          <wp:inline distT="0" distB="0" distL="0" distR="0">
            <wp:extent cx="5504744" cy="4867275"/>
            <wp:effectExtent l="19050" t="0" r="706" b="0"/>
            <wp:docPr id="2" name="Рисунок 1" descr="c54c69941198b745bb6042a372d3a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4c69941198b745bb6042a372d3aa5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1931" cy="488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C31" w:rsidSect="006C16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B26C4"/>
    <w:multiLevelType w:val="multilevel"/>
    <w:tmpl w:val="F012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7EB"/>
    <w:rsid w:val="000D2BF3"/>
    <w:rsid w:val="000E07EB"/>
    <w:rsid w:val="001021CC"/>
    <w:rsid w:val="00410FC6"/>
    <w:rsid w:val="00487B59"/>
    <w:rsid w:val="004C53D1"/>
    <w:rsid w:val="004E22F8"/>
    <w:rsid w:val="005B492B"/>
    <w:rsid w:val="005F00CB"/>
    <w:rsid w:val="00634976"/>
    <w:rsid w:val="006C165E"/>
    <w:rsid w:val="00732793"/>
    <w:rsid w:val="00745117"/>
    <w:rsid w:val="007D4924"/>
    <w:rsid w:val="009765DC"/>
    <w:rsid w:val="009903A1"/>
    <w:rsid w:val="009920F7"/>
    <w:rsid w:val="009C3008"/>
    <w:rsid w:val="00A71BA5"/>
    <w:rsid w:val="00B56A56"/>
    <w:rsid w:val="00BA4EF4"/>
    <w:rsid w:val="00CE6787"/>
    <w:rsid w:val="00D27C09"/>
    <w:rsid w:val="00F42BA3"/>
    <w:rsid w:val="00FD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FDC5E-870D-47FE-8322-5D985F91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93"/>
  </w:style>
  <w:style w:type="paragraph" w:styleId="2">
    <w:name w:val="heading 2"/>
    <w:basedOn w:val="a"/>
    <w:link w:val="20"/>
    <w:uiPriority w:val="9"/>
    <w:qFormat/>
    <w:rsid w:val="00FD4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4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C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FD4C31"/>
  </w:style>
  <w:style w:type="character" w:customStyle="1" w:styleId="20">
    <w:name w:val="Заголовок 2 Знак"/>
    <w:basedOn w:val="a0"/>
    <w:link w:val="2"/>
    <w:uiPriority w:val="9"/>
    <w:rsid w:val="00FD4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4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FD4C31"/>
    <w:rPr>
      <w:color w:val="800080"/>
      <w:u w:val="single"/>
    </w:rPr>
  </w:style>
  <w:style w:type="character" w:customStyle="1" w:styleId="mw-headline">
    <w:name w:val="mw-headline"/>
    <w:basedOn w:val="a0"/>
    <w:rsid w:val="00FD4C31"/>
  </w:style>
  <w:style w:type="character" w:customStyle="1" w:styleId="mw-editsection">
    <w:name w:val="mw-editsection"/>
    <w:basedOn w:val="a0"/>
    <w:rsid w:val="00FD4C31"/>
  </w:style>
  <w:style w:type="character" w:customStyle="1" w:styleId="mw-editsection-bracket">
    <w:name w:val="mw-editsection-bracket"/>
    <w:basedOn w:val="a0"/>
    <w:rsid w:val="00FD4C31"/>
  </w:style>
  <w:style w:type="character" w:customStyle="1" w:styleId="mw-editsection-divider">
    <w:name w:val="mw-editsection-divider"/>
    <w:basedOn w:val="a0"/>
    <w:rsid w:val="00FD4C31"/>
  </w:style>
  <w:style w:type="character" w:customStyle="1" w:styleId="noprint">
    <w:name w:val="noprint"/>
    <w:basedOn w:val="a0"/>
    <w:rsid w:val="00FD4C31"/>
  </w:style>
  <w:style w:type="character" w:customStyle="1" w:styleId="ref-info">
    <w:name w:val="ref-info"/>
    <w:basedOn w:val="a0"/>
    <w:rsid w:val="00FD4C31"/>
  </w:style>
  <w:style w:type="character" w:customStyle="1" w:styleId="link-ru">
    <w:name w:val="link-ru"/>
    <w:basedOn w:val="a0"/>
    <w:rsid w:val="00FD4C31"/>
  </w:style>
  <w:style w:type="paragraph" w:styleId="a6">
    <w:name w:val="Title"/>
    <w:basedOn w:val="a"/>
    <w:next w:val="a"/>
    <w:link w:val="a7"/>
    <w:uiPriority w:val="10"/>
    <w:qFormat/>
    <w:rsid w:val="007D49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D49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F4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50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91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31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67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201263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58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37549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7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0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C%D0%B1%D0%BB%D0%B5%D0%BC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B%D1%85%D0%B8%D0%BC%D0%B8%D1%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5%D0%B2%D0%BE%D1%81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C%D0%B5%D0%B9_(%D0%BC%D0%B8%D1%84%D0%BE%D0%BB%D0%BE%D0%B3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A974-33C5-4791-96B6-DC9A448A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Валерия Александровна</dc:creator>
  <cp:keywords/>
  <dc:description/>
  <cp:lastModifiedBy>Ширяева Валерия Александровна</cp:lastModifiedBy>
  <cp:revision>15</cp:revision>
  <dcterms:created xsi:type="dcterms:W3CDTF">2021-01-26T05:43:00Z</dcterms:created>
  <dcterms:modified xsi:type="dcterms:W3CDTF">2021-02-01T13:15:00Z</dcterms:modified>
</cp:coreProperties>
</file>