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F8" w:rsidRPr="0043501C" w:rsidRDefault="0043501C" w:rsidP="004350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01C">
        <w:rPr>
          <w:rFonts w:ascii="Times New Roman" w:hAnsi="Times New Roman" w:cs="Times New Roman"/>
          <w:b/>
          <w:sz w:val="36"/>
          <w:szCs w:val="36"/>
        </w:rPr>
        <w:t>Путь к истине.</w:t>
      </w:r>
    </w:p>
    <w:p w:rsidR="00942E85" w:rsidRPr="00D56812" w:rsidRDefault="00977D92" w:rsidP="00C9516A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56812">
        <w:rPr>
          <w:rFonts w:ascii="Times New Roman" w:hAnsi="Times New Roman" w:cs="Times New Roman"/>
          <w:sz w:val="32"/>
          <w:szCs w:val="32"/>
        </w:rPr>
        <w:t>Древнегреческий философ Пифагор относил к математике астрономию, арифметику, геометрию и музыку. Пифагор считал, что все есть число. Согласно его философскому учению, числа управляют не только мерой и весом, но и всеми явлениями, происходящими в природе, являясь сутью гармонии, царствующей в мире.</w:t>
      </w:r>
      <w:r w:rsidR="00942E85" w:rsidRPr="00D56812">
        <w:rPr>
          <w:rFonts w:ascii="Times New Roman" w:hAnsi="Times New Roman" w:cs="Times New Roman"/>
          <w:sz w:val="32"/>
          <w:szCs w:val="32"/>
        </w:rPr>
        <w:t xml:space="preserve"> Число 1 означало огонь, 2 – землю, 3 – воду и 4 – воздух. </w:t>
      </w:r>
    </w:p>
    <w:p w:rsidR="00D56812" w:rsidRPr="00D56812" w:rsidRDefault="005B4A24" w:rsidP="00C9516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6812">
        <w:rPr>
          <w:rFonts w:ascii="Times New Roman" w:hAnsi="Times New Roman" w:cs="Times New Roman"/>
          <w:sz w:val="32"/>
          <w:szCs w:val="32"/>
        </w:rPr>
        <w:t xml:space="preserve">Мой сад – это аллегория пути к истине. Маяк – это огонь, истина и гармония. Мы держим курс на красоту и совершенство. Мы стремимся познать истину через природу. </w:t>
      </w:r>
    </w:p>
    <w:p w:rsidR="00D56812" w:rsidRPr="00D56812" w:rsidRDefault="00D56812" w:rsidP="00C951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Пифагор определял числа, как энергию, считал, что в числе заключена тайна вещей, ключ к сути бытия вообще и каждого человека в частности. </w:t>
      </w:r>
    </w:p>
    <w:p w:rsidR="00D56812" w:rsidRPr="00D56812" w:rsidRDefault="00D56812" w:rsidP="00C951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  Пифагорейские числа стали основой нумерологической теории, которую Пифагор считал своим величайшим из достижений. Суть теории заключается в том, что самые главные числа- от 1</w:t>
      </w:r>
      <w:r w:rsidR="007F646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до 4х, дающие при сложении 10, священное число, символизирующее единство Вселенной, во всех её проявлениях, как в материальном, так и в метафизическом смысле.</w:t>
      </w:r>
    </w:p>
    <w:p w:rsidR="007F646B" w:rsidRPr="007F646B" w:rsidRDefault="00D56812" w:rsidP="007F6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 Главное число- единица. Это объясняется тем, что любое другое число по своей сущности является их сочетанием.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Пифагор говорил, что единице соответствует точка, двойке- две точки, но через две точки уже можно провести прямую, получается, что числу два соответствует прямая, тройке- три точки, и если их соединить, то получится плоскость; через четыре точки строится пространство, которое соответствует четвёрке. Оно делится на четыре стихии: воду, землю, воздух и огонь. А затем, каждая из них делится на разные предметы, взаимодействующие между собой.</w:t>
      </w:r>
      <w:r w:rsidR="007F64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Отсюда </w:t>
      </w:r>
      <w:r w:rsidRPr="00D5681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видим обратную цепочку, по которой всё сводится к единице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F646B" w:rsidRPr="007F646B">
        <w:t xml:space="preserve"> </w:t>
      </w:r>
    </w:p>
    <w:p w:rsidR="00D56812" w:rsidRPr="00D56812" w:rsidRDefault="007F646B" w:rsidP="00C951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Пифагора единица является единством воплощения гармонии и Вселенной.</w:t>
      </w:r>
    </w:p>
    <w:p w:rsidR="00977D92" w:rsidRPr="00D56812" w:rsidRDefault="00977D92">
      <w:pPr>
        <w:rPr>
          <w:rFonts w:ascii="Times New Roman" w:hAnsi="Times New Roman" w:cs="Times New Roman"/>
          <w:sz w:val="32"/>
          <w:szCs w:val="32"/>
        </w:rPr>
      </w:pPr>
    </w:p>
    <w:sectPr w:rsidR="00977D92" w:rsidRPr="00D568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A0" w:rsidRDefault="00FA70A0" w:rsidP="00D56812">
      <w:pPr>
        <w:spacing w:after="0" w:line="240" w:lineRule="auto"/>
      </w:pPr>
      <w:r>
        <w:separator/>
      </w:r>
    </w:p>
  </w:endnote>
  <w:endnote w:type="continuationSeparator" w:id="0">
    <w:p w:rsidR="00FA70A0" w:rsidRDefault="00FA70A0" w:rsidP="00D5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A0" w:rsidRDefault="00FA70A0" w:rsidP="00D56812">
      <w:pPr>
        <w:spacing w:after="0" w:line="240" w:lineRule="auto"/>
      </w:pPr>
      <w:r>
        <w:separator/>
      </w:r>
    </w:p>
  </w:footnote>
  <w:footnote w:type="continuationSeparator" w:id="0">
    <w:p w:rsidR="00FA70A0" w:rsidRDefault="00FA70A0" w:rsidP="00D5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12" w:rsidRPr="00D56812" w:rsidRDefault="00D56812">
    <w:pPr>
      <w:pStyle w:val="a3"/>
      <w:rPr>
        <w:b/>
      </w:rPr>
    </w:pPr>
    <w:r w:rsidRPr="00D56812">
      <w:rPr>
        <w:b/>
      </w:rPr>
      <w:t>Концепция сада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C"/>
    <w:rsid w:val="00070592"/>
    <w:rsid w:val="00226D2C"/>
    <w:rsid w:val="0043501C"/>
    <w:rsid w:val="00531A74"/>
    <w:rsid w:val="005B4A24"/>
    <w:rsid w:val="00786589"/>
    <w:rsid w:val="007F646B"/>
    <w:rsid w:val="00942E85"/>
    <w:rsid w:val="00977D92"/>
    <w:rsid w:val="00A167A0"/>
    <w:rsid w:val="00C9516A"/>
    <w:rsid w:val="00D137F8"/>
    <w:rsid w:val="00D56812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5732-32A3-4316-AD2D-B4D1F14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812"/>
  </w:style>
  <w:style w:type="paragraph" w:styleId="a5">
    <w:name w:val="footer"/>
    <w:basedOn w:val="a"/>
    <w:link w:val="a6"/>
    <w:uiPriority w:val="99"/>
    <w:unhideWhenUsed/>
    <w:rsid w:val="00D5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D862-730F-4B09-AA6A-7AA9F6F7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2021-02-06T18:56:00Z</dcterms:created>
  <dcterms:modified xsi:type="dcterms:W3CDTF">2021-02-06T18:56:00Z</dcterms:modified>
</cp:coreProperties>
</file>