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D9" w:rsidRPr="002D6ACA" w:rsidRDefault="007C27D9" w:rsidP="00F53548">
      <w:pPr>
        <w:ind w:firstLine="567"/>
        <w:jc w:val="center"/>
        <w:rPr>
          <w:rFonts w:cs="Times New Roman"/>
          <w:sz w:val="40"/>
          <w:szCs w:val="40"/>
        </w:rPr>
      </w:pPr>
      <w:r w:rsidRPr="002D6ACA">
        <w:rPr>
          <w:rFonts w:cs="Times New Roman"/>
          <w:sz w:val="40"/>
          <w:szCs w:val="40"/>
        </w:rPr>
        <w:t>Описание концепции</w:t>
      </w:r>
    </w:p>
    <w:p w:rsidR="007C27D9" w:rsidRPr="002D6ACA" w:rsidRDefault="007C27D9" w:rsidP="00F53548">
      <w:pPr>
        <w:spacing w:line="240" w:lineRule="auto"/>
        <w:ind w:firstLine="567"/>
        <w:rPr>
          <w:rFonts w:cs="Times New Roman"/>
          <w:sz w:val="36"/>
          <w:szCs w:val="36"/>
        </w:rPr>
      </w:pPr>
      <w:r w:rsidRPr="002D6ACA">
        <w:rPr>
          <w:rFonts w:cs="Times New Roman"/>
          <w:sz w:val="36"/>
          <w:szCs w:val="36"/>
        </w:rPr>
        <w:t>Мы привыкли что цифры являются знаками, каждое число - это универсальная количественная характеристика, а арифметика – изучает законы их взаимодействия.</w:t>
      </w:r>
    </w:p>
    <w:p w:rsidR="008F2BDC" w:rsidRPr="002D6ACA" w:rsidRDefault="002A1833" w:rsidP="00F53548">
      <w:pPr>
        <w:spacing w:line="240" w:lineRule="auto"/>
        <w:ind w:firstLine="567"/>
        <w:rPr>
          <w:rFonts w:cs="Times New Roman"/>
          <w:sz w:val="36"/>
          <w:szCs w:val="36"/>
        </w:rPr>
      </w:pPr>
      <w:r w:rsidRPr="002D6ACA">
        <w:rPr>
          <w:rFonts w:cs="Times New Roman"/>
          <w:sz w:val="36"/>
          <w:szCs w:val="36"/>
        </w:rPr>
        <w:t>На первый взгляд, арифметика и музыка – две диаметрально противоположные сферы человеческой культуры, два полярных мира. Создание музыки – творческий процесс, расчет арифметических вычислений – точная аналитическая задача. И все же, между искусством и наукой есть прочные связи, а язык чисел и язык нот имеют много общего.</w:t>
      </w:r>
    </w:p>
    <w:p w:rsidR="002A1833" w:rsidRPr="002D6ACA" w:rsidRDefault="002A1833" w:rsidP="00F53548">
      <w:pPr>
        <w:spacing w:line="240" w:lineRule="auto"/>
        <w:ind w:firstLine="567"/>
        <w:rPr>
          <w:rFonts w:cs="Times New Roman"/>
          <w:sz w:val="36"/>
          <w:szCs w:val="36"/>
        </w:rPr>
      </w:pPr>
      <w:r w:rsidRPr="002D6ACA">
        <w:rPr>
          <w:rFonts w:cs="Times New Roman"/>
          <w:sz w:val="36"/>
          <w:szCs w:val="36"/>
        </w:rPr>
        <w:t>Куда бы мы не смотрели в природе мы увидим арифметику. И эта арифметика числа Фибоначчи.</w:t>
      </w:r>
    </w:p>
    <w:p w:rsidR="002A1833" w:rsidRPr="002D6ACA" w:rsidRDefault="00433179" w:rsidP="00F53548">
      <w:pPr>
        <w:spacing w:line="240" w:lineRule="auto"/>
        <w:ind w:firstLine="567"/>
        <w:rPr>
          <w:rFonts w:cs="Times New Roman"/>
          <w:sz w:val="36"/>
          <w:szCs w:val="36"/>
        </w:rPr>
      </w:pPr>
      <w:r w:rsidRPr="002D6ACA">
        <w:rPr>
          <w:rFonts w:cs="Times New Roman"/>
          <w:sz w:val="36"/>
          <w:szCs w:val="36"/>
        </w:rPr>
        <w:t xml:space="preserve">Пропорции сада построены по принципу золотого сечения – числа Фи. Доминирующий акцент сада – площадка с дорожкой из клавиш фортепиано в виде спирали Фибоначчи, как </w:t>
      </w:r>
      <w:r w:rsidRPr="002D6ACA">
        <w:rPr>
          <w:rFonts w:cs="Times New Roman"/>
          <w:sz w:val="36"/>
          <w:szCs w:val="36"/>
        </w:rPr>
        <w:t>символ того что музыкальная гармония родственна гармонии чисел.</w:t>
      </w:r>
    </w:p>
    <w:p w:rsidR="00687EB8" w:rsidRPr="002D6ACA" w:rsidRDefault="00687EB8" w:rsidP="00F53548">
      <w:pPr>
        <w:spacing w:line="240" w:lineRule="auto"/>
        <w:ind w:firstLine="567"/>
        <w:rPr>
          <w:sz w:val="36"/>
          <w:szCs w:val="36"/>
        </w:rPr>
      </w:pPr>
      <w:r w:rsidRPr="002D6ACA">
        <w:rPr>
          <w:sz w:val="36"/>
          <w:szCs w:val="36"/>
        </w:rPr>
        <w:t xml:space="preserve">Если переложить эту числовую последовательность на ноты и сыграть ее, то мы сможем </w:t>
      </w:r>
      <w:r w:rsidR="007C27D9" w:rsidRPr="002D6ACA">
        <w:rPr>
          <w:sz w:val="36"/>
          <w:szCs w:val="36"/>
        </w:rPr>
        <w:t>еще и услышать, как звучит музыка Фибоначчи</w:t>
      </w:r>
      <w:r w:rsidRPr="002D6ACA">
        <w:rPr>
          <w:sz w:val="36"/>
          <w:szCs w:val="36"/>
        </w:rPr>
        <w:t>!</w:t>
      </w:r>
      <w:bookmarkStart w:id="0" w:name="_GoBack"/>
      <w:bookmarkEnd w:id="0"/>
    </w:p>
    <w:sectPr w:rsidR="00687EB8" w:rsidRPr="002D6ACA" w:rsidSect="007C27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3"/>
    <w:rsid w:val="002A1833"/>
    <w:rsid w:val="002D6ACA"/>
    <w:rsid w:val="00433179"/>
    <w:rsid w:val="00604449"/>
    <w:rsid w:val="00687EB8"/>
    <w:rsid w:val="00754220"/>
    <w:rsid w:val="007C27D9"/>
    <w:rsid w:val="00F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4E41-9C70-42A0-82CD-11CAB4F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2021-02-21T15:12:00Z</dcterms:created>
  <dcterms:modified xsi:type="dcterms:W3CDTF">2021-02-21T16:30:00Z</dcterms:modified>
</cp:coreProperties>
</file>