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45" w:rsidRDefault="00730430">
      <w:r>
        <w:t>Концепция проекта «Арифметика сада».</w:t>
      </w:r>
    </w:p>
    <w:p w:rsidR="00730430" w:rsidRDefault="00730430">
      <w:r>
        <w:t xml:space="preserve">Дизайнер – </w:t>
      </w:r>
      <w:proofErr w:type="spellStart"/>
      <w:r>
        <w:t>Гулизар</w:t>
      </w:r>
      <w:proofErr w:type="spellEnd"/>
      <w:r>
        <w:t xml:space="preserve"> Алиева.</w:t>
      </w:r>
    </w:p>
    <w:p w:rsidR="00730430" w:rsidRDefault="00730430">
      <w:r>
        <w:t xml:space="preserve">В основу данного проекта положена концепция «золотого сечения», как основного элемента </w:t>
      </w:r>
      <w:proofErr w:type="gramStart"/>
      <w:r>
        <w:t>гармонической пропорции</w:t>
      </w:r>
      <w:proofErr w:type="gramEnd"/>
      <w:r>
        <w:t xml:space="preserve"> - математической модели красоты. Данное понятие было введено еще в 6 веке до н.э. Пифагором, древнегреческим математиком и одним из основоположников арифметики. Считается, что он заимствовал свое знание у древних вавилонян и египтян – ведь действительно, пропорции пирамид, барельефов и храмов свидетельствуют, что мастера пользовались соотношениями золотого деления при их создании. Древние греки пытались найти высшую гармонию, анализируя Мир</w:t>
      </w:r>
      <w:r w:rsidR="0092630D">
        <w:t>,</w:t>
      </w:r>
      <w:r>
        <w:t xml:space="preserve"> и соотношение его частей друг к другу. </w:t>
      </w:r>
      <w:proofErr w:type="gramStart"/>
      <w:r>
        <w:t>Они заметили, что если большая часть какого-либо предмета относится к меньшей также, как большая часть относится к целому, то этот предмет выглядит гармоничным и красивым.</w:t>
      </w:r>
      <w:proofErr w:type="gramEnd"/>
      <w:r w:rsidR="0092630D">
        <w:t xml:space="preserve"> Золотое сечение или божественную пропорцию можно встретить и в живой природе – цветы и стебли, раковины и даже ураганы.</w:t>
      </w:r>
    </w:p>
    <w:p w:rsidR="00730430" w:rsidRDefault="0092630D">
      <w:r>
        <w:t xml:space="preserve">В эпоху Возрождения усиливается интерес к золотому сечению среди художников и ученых в связи с его </w:t>
      </w:r>
      <w:proofErr w:type="gramStart"/>
      <w:r>
        <w:t>применением</w:t>
      </w:r>
      <w:proofErr w:type="gramEnd"/>
      <w:r>
        <w:t xml:space="preserve"> как в науке, так и в искусстве. Среди этих людей – Леонардо да Винчи, Лука </w:t>
      </w:r>
      <w:proofErr w:type="spellStart"/>
      <w:r>
        <w:t>Пачоли</w:t>
      </w:r>
      <w:proofErr w:type="spellEnd"/>
      <w:r>
        <w:t xml:space="preserve"> и, в особ</w:t>
      </w:r>
      <w:r w:rsidR="00F63F5E">
        <w:t>енности -  Фибоначчи – создатель</w:t>
      </w:r>
      <w:r>
        <w:t xml:space="preserve"> «последовательности Фибоначчи»  </w:t>
      </w:r>
      <w:proofErr w:type="gramStart"/>
      <w:r>
        <w:t>-к</w:t>
      </w:r>
      <w:proofErr w:type="gramEnd"/>
      <w:r>
        <w:t>оторой подчиняется и распределение растений в представленном проекте.</w:t>
      </w:r>
    </w:p>
    <w:p w:rsidR="0092630D" w:rsidRDefault="0092630D">
      <w:r>
        <w:t xml:space="preserve">В данной работе удалось совместить принцип золотого прямоугольника (за основу был взят участок площадью 15 </w:t>
      </w:r>
      <w:proofErr w:type="spellStart"/>
      <w:r>
        <w:t>кв</w:t>
      </w:r>
      <w:proofErr w:type="spellEnd"/>
      <w:r>
        <w:t xml:space="preserve"> м), в который вписана спираль с пропорциями золотого сечения, и последовательность Фибоначчи</w:t>
      </w:r>
      <w:r w:rsidR="000554FB">
        <w:t>:</w:t>
      </w:r>
    </w:p>
    <w:p w:rsidR="000554FB" w:rsidRDefault="000554FB">
      <w:r>
        <w:t xml:space="preserve">1 </w:t>
      </w:r>
      <w:proofErr w:type="spellStart"/>
      <w:r>
        <w:t>бонсай</w:t>
      </w:r>
      <w:proofErr w:type="spellEnd"/>
    </w:p>
    <w:p w:rsidR="000554FB" w:rsidRDefault="000554FB">
      <w:r>
        <w:t>1 можжевельник</w:t>
      </w:r>
    </w:p>
    <w:p w:rsidR="000554FB" w:rsidRDefault="000554FB">
      <w:r>
        <w:t>2 спиреи</w:t>
      </w:r>
    </w:p>
    <w:p w:rsidR="000554FB" w:rsidRDefault="000554FB">
      <w:r>
        <w:t>3 самшита</w:t>
      </w:r>
    </w:p>
    <w:p w:rsidR="000554FB" w:rsidRDefault="000554FB">
      <w:r>
        <w:t>5 осок</w:t>
      </w:r>
    </w:p>
    <w:p w:rsidR="000554FB" w:rsidRDefault="000554FB">
      <w:r>
        <w:t>8 шалфея</w:t>
      </w:r>
    </w:p>
    <w:p w:rsidR="000554FB" w:rsidRDefault="000554FB">
      <w:r>
        <w:t>( 1 1 2 3 5 8… - последовательность Фибоначчи)</w:t>
      </w:r>
    </w:p>
    <w:p w:rsidR="000554FB" w:rsidRDefault="000554FB">
      <w:r>
        <w:t>Высоты растений выбраны для сохра</w:t>
      </w:r>
      <w:r w:rsidR="00F63F5E">
        <w:t>нения пропорции золотого сечения</w:t>
      </w:r>
      <w:r>
        <w:t xml:space="preserve"> – 1,618.</w:t>
      </w:r>
    </w:p>
    <w:p w:rsidR="000554FB" w:rsidRDefault="000554FB">
      <w:r>
        <w:t>Как это ни странно, но и красота подчиняется законам арифметики.</w:t>
      </w:r>
      <w:r w:rsidR="00F128CA">
        <w:t xml:space="preserve"> Человеческий </w:t>
      </w:r>
      <w:r>
        <w:t xml:space="preserve">глаз </w:t>
      </w:r>
      <w:r w:rsidR="00F128CA">
        <w:t xml:space="preserve">воспринимает </w:t>
      </w:r>
      <w:proofErr w:type="gramStart"/>
      <w:r w:rsidR="00F128CA">
        <w:t>прекрасное</w:t>
      </w:r>
      <w:proofErr w:type="gramEnd"/>
      <w:r w:rsidR="00F128CA">
        <w:t>, улавливает гармонию в людях и местах, элементы которых часто подчиняются правилам золотого сечения. Этот факт неоспорим, стоит лишь оглянуться во</w:t>
      </w:r>
      <w:r w:rsidR="00F63F5E">
        <w:t>круг, посмотреть на окружающий с</w:t>
      </w:r>
      <w:r w:rsidR="00F128CA">
        <w:t>ебя мир.</w:t>
      </w:r>
    </w:p>
    <w:p w:rsidR="00F128CA" w:rsidRDefault="00F128CA">
      <w:r>
        <w:t>Можно задаться целью и привлечь внимание, создав остров красоты и гармонии – это замечательно в условиях городской жизни и создаваемой ею суеты. Но, гораздо приятнее и полезнее находить божественную гармонию в естественных, природных вещах и попытаться понять, почему то или иное место, человек или предмет вам кажутся красивыми. Может быть</w:t>
      </w:r>
      <w:r w:rsidR="00F63F5E">
        <w:t>,</w:t>
      </w:r>
      <w:bookmarkStart w:id="0" w:name="_GoBack"/>
      <w:bookmarkEnd w:id="0"/>
      <w:r>
        <w:t xml:space="preserve"> вы распознаете принцип золотого сечения, а быть может, откроете свой.</w:t>
      </w:r>
    </w:p>
    <w:p w:rsidR="00F128CA" w:rsidRDefault="00F128CA"/>
    <w:p w:rsidR="000554FB" w:rsidRDefault="000554FB"/>
    <w:p w:rsidR="00730430" w:rsidRDefault="00730430">
      <w:r>
        <w:t xml:space="preserve"> </w:t>
      </w:r>
    </w:p>
    <w:sectPr w:rsidR="0073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30"/>
    <w:rsid w:val="000554FB"/>
    <w:rsid w:val="00730430"/>
    <w:rsid w:val="0092630D"/>
    <w:rsid w:val="00AE4045"/>
    <w:rsid w:val="00F128CA"/>
    <w:rsid w:val="00F63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VRN-MEG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Гулизар Алиева</dc:creator>
  <cp:lastModifiedBy>Гулизар Алиева</cp:lastModifiedBy>
  <cp:revision>4</cp:revision>
  <dcterms:created xsi:type="dcterms:W3CDTF">2021-02-25T21:57:00Z</dcterms:created>
  <dcterms:modified xsi:type="dcterms:W3CDTF">2021-02-25T22:39:00Z</dcterms:modified>
</cp:coreProperties>
</file>