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6548" w14:textId="77777777" w:rsidR="00735AE4" w:rsidRPr="00735AE4" w:rsidRDefault="00735AE4" w:rsidP="00735AE4">
      <w:pPr>
        <w:spacing w:before="100"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735AE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Концепция выставочного сада</w:t>
      </w:r>
    </w:p>
    <w:p w14:paraId="15254D95" w14:textId="77777777" w:rsidR="00735AE4" w:rsidRPr="00735AE4" w:rsidRDefault="00735AE4" w:rsidP="00735AE4">
      <w:pPr>
        <w:spacing w:before="100"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735AE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ФАЗЫ СНА </w:t>
      </w:r>
    </w:p>
    <w:p w14:paraId="531DF91C" w14:textId="77777777" w:rsidR="00735AE4" w:rsidRPr="00735AE4" w:rsidRDefault="00735AE4" w:rsidP="00735AE4">
      <w:pPr>
        <w:spacing w:before="100"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735AE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Номинация: Профессионалы</w:t>
      </w:r>
    </w:p>
    <w:p w14:paraId="3FEA98EA" w14:textId="024A5368" w:rsidR="00735AE4" w:rsidRPr="00735AE4" w:rsidRDefault="00735AE4" w:rsidP="00735AE4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vertAlign w:val="superscript"/>
          <w:lang w:eastAsia="ru-RU"/>
        </w:rPr>
      </w:pPr>
      <w:r w:rsidRPr="00735AE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Площадь участка: 51 м</w:t>
      </w:r>
      <w:r w:rsidRPr="00735AE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vertAlign w:val="superscript"/>
          <w:lang w:eastAsia="ru-RU"/>
        </w:rPr>
        <w:t>2</w:t>
      </w:r>
    </w:p>
    <w:p w14:paraId="786E671D" w14:textId="3E76B56E" w:rsidR="00735AE4" w:rsidRDefault="00735AE4" w:rsidP="00735AE4">
      <w:pPr>
        <w:spacing w:before="100" w:after="0" w:line="240" w:lineRule="auto"/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  <w:lang w:eastAsia="ru-RU"/>
        </w:rPr>
      </w:pPr>
    </w:p>
    <w:p w14:paraId="6B1B0B1C" w14:textId="77777777" w:rsidR="00735AE4" w:rsidRPr="00735AE4" w:rsidRDefault="00735AE4" w:rsidP="00735AE4">
      <w:pPr>
        <w:spacing w:before="100"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5F91882" w14:textId="04498E0F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Пространство сада изображает </w:t>
      </w:r>
      <w:r w:rsidRPr="00744E09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он. Его составляют три части </w:t>
      </w:r>
      <w:r w:rsidR="00927A33" w:rsidRPr="00735AE4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три фазы. </w:t>
      </w:r>
      <w:r w:rsidR="00927A33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ы последовательно проходим их: от начала засыпания</w:t>
      </w:r>
      <w:r w:rsidR="00750AE5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50AE5" w:rsidRPr="00735AE4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через погружение в глубокий сон </w:t>
      </w:r>
      <w:r w:rsidR="00750AE5" w:rsidRPr="00735AE4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 сновидению. </w:t>
      </w:r>
    </w:p>
    <w:p w14:paraId="3EF9460A" w14:textId="77777777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01D0957" w14:textId="77777777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735AE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I. Засыпание</w:t>
      </w:r>
    </w:p>
    <w:p w14:paraId="54FC35DB" w14:textId="2F350565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744E09">
        <w:rPr>
          <w:rFonts w:eastAsia="Times New Roman" w:cstheme="minorHAnsi"/>
          <w:color w:val="000000"/>
          <w:sz w:val="24"/>
          <w:szCs w:val="24"/>
          <w:lang w:eastAsia="ru-RU"/>
        </w:rPr>
        <w:t>Вот п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ервая часть</w:t>
      </w:r>
      <w:r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входная – сон легкий, поверхностный. Плавное снижение частоты дыхания и пульса, температуры и сердечных ритмов проявля</w:t>
      </w:r>
      <w:r w:rsidR="00FE2445" w:rsidRPr="00744E09">
        <w:rPr>
          <w:rFonts w:eastAsia="Times New Roman" w:cstheme="minorHAnsi"/>
          <w:color w:val="000000"/>
          <w:sz w:val="24"/>
          <w:szCs w:val="24"/>
          <w:lang w:eastAsia="ru-RU"/>
        </w:rPr>
        <w:t>ю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тся в ритм</w:t>
      </w:r>
      <w:r w:rsidR="000542EE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мощения дорожки. Сохраняются сенсорные ощущения, цвета и запахи. Цветовое решение</w:t>
      </w:r>
      <w:r w:rsidR="00FE2445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этой части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ярко-розовая гамма плавно сменяется светлыми оттенками.</w:t>
      </w:r>
    </w:p>
    <w:p w14:paraId="6AAAF7EF" w14:textId="77777777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735AE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II. Глубокий сон </w:t>
      </w:r>
    </w:p>
    <w:p w14:paraId="3BF682D0" w14:textId="0C73C54C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Здесь происходит полное отключение спящего от внешнего мира</w:t>
      </w:r>
      <w:r w:rsidR="00AC36F1" w:rsidRPr="00744E0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735AE4">
        <w:rPr>
          <w:rFonts w:eastAsia="Times New Roman" w:cstheme="minorHAnsi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Нет ни запахов, ни звуков, ни ярких красок. Только структура динамичной матрицы элементов </w:t>
      </w:r>
      <w:r w:rsidR="00FE2445" w:rsidRPr="00735AE4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="008C6CD9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так как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мозг в этой фазе упорядочивает информацию, накопленную за день. Цветовое решение – монохромное.</w:t>
      </w:r>
    </w:p>
    <w:p w14:paraId="7B052A1E" w14:textId="77777777" w:rsidR="00735AE4" w:rsidRPr="00735AE4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735AE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III. Быстрый сон</w:t>
      </w:r>
    </w:p>
    <w:p w14:paraId="102DC8D2" w14:textId="5C2B319A" w:rsidR="00735AE4" w:rsidRPr="00744E09" w:rsidRDefault="00735AE4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Другими словами</w:t>
      </w:r>
      <w:r w:rsidR="00750AE5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50AE5" w:rsidRPr="00735AE4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парадоксальный. </w:t>
      </w:r>
      <w:r w:rsidR="00C95A15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Начинается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самое интересное: это та фаза, в которой мы видим сновидения и можем их запомнить. </w:t>
      </w:r>
      <w:r w:rsidR="00AC36F1" w:rsidRPr="00744E09">
        <w:rPr>
          <w:rFonts w:eastAsia="Times New Roman" w:cstheme="minorHAnsi"/>
          <w:color w:val="000000"/>
          <w:sz w:val="24"/>
          <w:szCs w:val="24"/>
          <w:lang w:eastAsia="ru-RU"/>
        </w:rPr>
        <w:t>Это п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ространство фантазии и </w:t>
      </w:r>
      <w:r w:rsidR="00750AE5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друго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й реальности, которую сложно от</w:t>
      </w:r>
      <w:r w:rsidR="008C6CD9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дели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ть от </w:t>
      </w:r>
      <w:r w:rsidR="008C6CD9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подлинно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й. </w:t>
      </w:r>
      <w:r w:rsidR="000542EE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r w:rsidR="00927A33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орожк</w:t>
      </w:r>
      <w:r w:rsidR="000542EE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, связывающ</w:t>
      </w:r>
      <w:r w:rsidR="000542EE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ая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E2445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нас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</w:t>
      </w:r>
      <w:r w:rsidR="008C6CD9" w:rsidRPr="00744E09">
        <w:rPr>
          <w:rFonts w:eastAsia="Times New Roman" w:cstheme="minorHAnsi"/>
          <w:color w:val="000000"/>
          <w:sz w:val="24"/>
          <w:szCs w:val="24"/>
          <w:lang w:eastAsia="ru-RU"/>
        </w:rPr>
        <w:t>настоящим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C6CD9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внешним 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миром, теряется </w:t>
      </w:r>
      <w:r w:rsidR="00927A33" w:rsidRPr="00735AE4">
        <w:rPr>
          <w:rFonts w:eastAsia="Times New Roman" w:cstheme="minorHAnsi"/>
          <w:color w:val="000000"/>
          <w:sz w:val="24"/>
          <w:szCs w:val="24"/>
          <w:lang w:eastAsia="ru-RU"/>
        </w:rPr>
        <w:t>в этой части</w:t>
      </w:r>
      <w:r w:rsidR="00927A33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среди зелени. </w:t>
      </w:r>
      <w:r w:rsidR="00FE2445" w:rsidRPr="00744E09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>нова появляются запахи, звуки, цвета</w:t>
      </w:r>
      <w:r w:rsidR="00186B22" w:rsidRPr="00744E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</w:t>
      </w:r>
      <w:r w:rsidRPr="00735A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образы. Цветовая палитра, более насыщенная, раскрывается обилием оттенков фиолетового, сиреневого, сизого.</w:t>
      </w:r>
    </w:p>
    <w:p w14:paraId="62E6CD36" w14:textId="77777777" w:rsidR="008C6CD9" w:rsidRPr="00735AE4" w:rsidRDefault="008C6CD9" w:rsidP="00744E09">
      <w:pPr>
        <w:spacing w:before="100" w:after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134180BC" w14:textId="113E6804" w:rsidR="00744E09" w:rsidRPr="00744E09" w:rsidRDefault="00927A33" w:rsidP="00744E0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744E09">
        <w:rPr>
          <w:rFonts w:asciiTheme="minorHAnsi" w:hAnsiTheme="minorHAnsi" w:cstheme="minorHAnsi"/>
          <w:color w:val="000000"/>
        </w:rPr>
        <w:t>П</w:t>
      </w:r>
      <w:r w:rsidR="00735AE4" w:rsidRPr="00735AE4">
        <w:rPr>
          <w:rFonts w:asciiTheme="minorHAnsi" w:hAnsiTheme="minorHAnsi" w:cstheme="minorHAnsi"/>
          <w:color w:val="000000"/>
        </w:rPr>
        <w:t xml:space="preserve">уть </w:t>
      </w:r>
      <w:r w:rsidR="00FE2445" w:rsidRPr="00744E09">
        <w:rPr>
          <w:rFonts w:asciiTheme="minorHAnsi" w:hAnsiTheme="minorHAnsi" w:cstheme="minorHAnsi"/>
          <w:color w:val="000000"/>
        </w:rPr>
        <w:t>С</w:t>
      </w:r>
      <w:r w:rsidR="00735AE4" w:rsidRPr="00735AE4">
        <w:rPr>
          <w:rFonts w:asciiTheme="minorHAnsi" w:hAnsiTheme="minorHAnsi" w:cstheme="minorHAnsi"/>
          <w:color w:val="000000"/>
        </w:rPr>
        <w:t>на</w:t>
      </w:r>
      <w:r w:rsidRPr="00744E09">
        <w:rPr>
          <w:rFonts w:asciiTheme="minorHAnsi" w:hAnsiTheme="minorHAnsi" w:cstheme="minorHAnsi"/>
          <w:color w:val="000000"/>
        </w:rPr>
        <w:t xml:space="preserve"> </w:t>
      </w:r>
      <w:r w:rsidR="00735AE4" w:rsidRPr="00735AE4">
        <w:rPr>
          <w:rFonts w:asciiTheme="minorHAnsi" w:hAnsiTheme="minorHAnsi" w:cstheme="minorHAnsi"/>
          <w:color w:val="000000"/>
        </w:rPr>
        <w:t xml:space="preserve">обозначен ритмическим мощением </w:t>
      </w:r>
      <w:r w:rsidR="00FE4155" w:rsidRPr="00744E09">
        <w:rPr>
          <w:rFonts w:asciiTheme="minorHAnsi" w:hAnsiTheme="minorHAnsi" w:cstheme="minorHAnsi"/>
          <w:color w:val="000000"/>
        </w:rPr>
        <w:t xml:space="preserve">дорожки </w:t>
      </w:r>
      <w:r w:rsidR="00744E09" w:rsidRPr="00744E09">
        <w:rPr>
          <w:rFonts w:asciiTheme="minorHAnsi" w:hAnsiTheme="minorHAnsi" w:cstheme="minorHAnsi"/>
          <w:color w:val="000000"/>
        </w:rPr>
        <w:t>и</w:t>
      </w:r>
      <w:r w:rsidR="00FE4155" w:rsidRPr="00744E09">
        <w:rPr>
          <w:rFonts w:asciiTheme="minorHAnsi" w:hAnsiTheme="minorHAnsi" w:cstheme="minorHAnsi"/>
          <w:color w:val="000000"/>
        </w:rPr>
        <w:t xml:space="preserve"> ступенями. П</w:t>
      </w:r>
      <w:r w:rsidR="00735AE4" w:rsidRPr="00735AE4">
        <w:rPr>
          <w:rFonts w:asciiTheme="minorHAnsi" w:hAnsiTheme="minorHAnsi" w:cstheme="minorHAnsi"/>
          <w:color w:val="000000"/>
        </w:rPr>
        <w:t>о характеру</w:t>
      </w:r>
      <w:r w:rsidR="00744E09" w:rsidRPr="00744E09">
        <w:rPr>
          <w:rFonts w:asciiTheme="minorHAnsi" w:hAnsiTheme="minorHAnsi" w:cstheme="minorHAnsi"/>
          <w:color w:val="000000"/>
        </w:rPr>
        <w:t xml:space="preserve"> мощения</w:t>
      </w:r>
      <w:r w:rsidR="00735AE4" w:rsidRPr="00735AE4">
        <w:rPr>
          <w:rFonts w:asciiTheme="minorHAnsi" w:hAnsiTheme="minorHAnsi" w:cstheme="minorHAnsi"/>
          <w:color w:val="000000"/>
        </w:rPr>
        <w:t xml:space="preserve"> </w:t>
      </w:r>
      <w:r w:rsidR="00FE4155" w:rsidRPr="00744E09">
        <w:rPr>
          <w:rFonts w:asciiTheme="minorHAnsi" w:hAnsiTheme="minorHAnsi" w:cstheme="minorHAnsi"/>
          <w:color w:val="000000"/>
        </w:rPr>
        <w:t xml:space="preserve">он </w:t>
      </w:r>
      <w:r w:rsidR="00735AE4" w:rsidRPr="00735AE4">
        <w:rPr>
          <w:rFonts w:asciiTheme="minorHAnsi" w:hAnsiTheme="minorHAnsi" w:cstheme="minorHAnsi"/>
          <w:color w:val="000000"/>
        </w:rPr>
        <w:t xml:space="preserve">напоминает гипнограмму. </w:t>
      </w:r>
      <w:r w:rsidR="00744E09" w:rsidRPr="00744E09">
        <w:rPr>
          <w:rFonts w:asciiTheme="minorHAnsi" w:hAnsiTheme="minorHAnsi" w:cstheme="minorHAnsi"/>
          <w:color w:val="000000"/>
        </w:rPr>
        <w:t>А по п</w:t>
      </w:r>
      <w:r w:rsidR="00744E09" w:rsidRPr="00744E09">
        <w:rPr>
          <w:rFonts w:asciiTheme="minorHAnsi" w:hAnsiTheme="minorHAnsi" w:cstheme="minorHAnsi"/>
          <w:color w:val="000000"/>
        </w:rPr>
        <w:t>рофил</w:t>
      </w:r>
      <w:r w:rsidR="00744E09" w:rsidRPr="00744E09">
        <w:rPr>
          <w:rFonts w:asciiTheme="minorHAnsi" w:hAnsiTheme="minorHAnsi" w:cstheme="minorHAnsi"/>
          <w:color w:val="000000"/>
        </w:rPr>
        <w:t>ю</w:t>
      </w:r>
      <w:r w:rsidR="00744E09" w:rsidRPr="00744E09">
        <w:rPr>
          <w:rFonts w:asciiTheme="minorHAnsi" w:hAnsiTheme="minorHAnsi" w:cstheme="minorHAnsi"/>
          <w:color w:val="000000"/>
        </w:rPr>
        <w:t xml:space="preserve"> </w:t>
      </w:r>
      <w:r w:rsidR="00744E09" w:rsidRPr="00744E09">
        <w:rPr>
          <w:rFonts w:asciiTheme="minorHAnsi" w:hAnsiTheme="minorHAnsi" w:cstheme="minorHAnsi"/>
          <w:color w:val="000000"/>
        </w:rPr>
        <w:t xml:space="preserve">рельефа </w:t>
      </w:r>
      <w:r w:rsidR="00744E09" w:rsidRPr="00735AE4">
        <w:rPr>
          <w:rFonts w:asciiTheme="minorHAnsi" w:hAnsiTheme="minorHAnsi" w:cstheme="minorHAnsi"/>
          <w:color w:val="000000"/>
        </w:rPr>
        <w:t>–</w:t>
      </w:r>
      <w:r w:rsidR="00744E09" w:rsidRPr="00744E09">
        <w:rPr>
          <w:rFonts w:asciiTheme="minorHAnsi" w:hAnsiTheme="minorHAnsi" w:cstheme="minorHAnsi"/>
          <w:color w:val="000000"/>
        </w:rPr>
        <w:t xml:space="preserve"> электрические </w:t>
      </w:r>
      <w:r w:rsidR="00744E09" w:rsidRPr="00744E09">
        <w:rPr>
          <w:rFonts w:asciiTheme="minorHAnsi" w:hAnsiTheme="minorHAnsi" w:cstheme="minorHAnsi"/>
          <w:color w:val="000000"/>
        </w:rPr>
        <w:t xml:space="preserve">колебания ритмов головного мозга во </w:t>
      </w:r>
      <w:r w:rsidR="00744E09" w:rsidRPr="00744E09">
        <w:rPr>
          <w:rFonts w:asciiTheme="minorHAnsi" w:hAnsiTheme="minorHAnsi" w:cstheme="minorHAnsi"/>
          <w:color w:val="000000"/>
        </w:rPr>
        <w:t>сне в разных фазах.</w:t>
      </w:r>
    </w:p>
    <w:p w14:paraId="19898B97" w14:textId="2C826032" w:rsidR="00744E09" w:rsidRPr="00744E09" w:rsidRDefault="00735AE4" w:rsidP="00744E0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735AE4">
        <w:rPr>
          <w:rFonts w:asciiTheme="minorHAnsi" w:hAnsiTheme="minorHAnsi" w:cstheme="minorHAnsi"/>
          <w:color w:val="000000"/>
        </w:rPr>
        <w:t xml:space="preserve">Зеркала обрамляют </w:t>
      </w:r>
      <w:r w:rsidR="00744E09" w:rsidRPr="00744E09">
        <w:rPr>
          <w:rFonts w:asciiTheme="minorHAnsi" w:hAnsiTheme="minorHAnsi" w:cstheme="minorHAnsi"/>
          <w:color w:val="000000"/>
        </w:rPr>
        <w:t>путь</w:t>
      </w:r>
      <w:r w:rsidRPr="00735AE4">
        <w:rPr>
          <w:rFonts w:asciiTheme="minorHAnsi" w:hAnsiTheme="minorHAnsi" w:cstheme="minorHAnsi"/>
          <w:color w:val="000000"/>
        </w:rPr>
        <w:t xml:space="preserve"> </w:t>
      </w:r>
      <w:r w:rsidR="00AC36F1" w:rsidRPr="00744E09">
        <w:rPr>
          <w:rFonts w:asciiTheme="minorHAnsi" w:hAnsiTheme="minorHAnsi" w:cstheme="minorHAnsi"/>
          <w:color w:val="000000"/>
        </w:rPr>
        <w:t>с</w:t>
      </w:r>
      <w:r w:rsidRPr="00735AE4">
        <w:rPr>
          <w:rFonts w:asciiTheme="minorHAnsi" w:hAnsiTheme="minorHAnsi" w:cstheme="minorHAnsi"/>
          <w:color w:val="000000"/>
        </w:rPr>
        <w:t xml:space="preserve"> </w:t>
      </w:r>
      <w:r w:rsidR="00927A33" w:rsidRPr="00744E09">
        <w:rPr>
          <w:rFonts w:asciiTheme="minorHAnsi" w:hAnsiTheme="minorHAnsi" w:cstheme="minorHAnsi"/>
          <w:color w:val="000000"/>
        </w:rPr>
        <w:t>обои</w:t>
      </w:r>
      <w:r w:rsidRPr="00735AE4">
        <w:rPr>
          <w:rFonts w:asciiTheme="minorHAnsi" w:hAnsiTheme="minorHAnsi" w:cstheme="minorHAnsi"/>
          <w:color w:val="000000"/>
        </w:rPr>
        <w:t xml:space="preserve">х </w:t>
      </w:r>
      <w:r w:rsidR="00927A33" w:rsidRPr="00744E09">
        <w:rPr>
          <w:rFonts w:asciiTheme="minorHAnsi" w:hAnsiTheme="minorHAnsi" w:cstheme="minorHAnsi"/>
          <w:color w:val="000000"/>
        </w:rPr>
        <w:t>конц</w:t>
      </w:r>
      <w:r w:rsidR="00AC36F1" w:rsidRPr="00744E09">
        <w:rPr>
          <w:rFonts w:asciiTheme="minorHAnsi" w:hAnsiTheme="minorHAnsi" w:cstheme="minorHAnsi"/>
          <w:color w:val="000000"/>
        </w:rPr>
        <w:t>ов</w:t>
      </w:r>
      <w:r w:rsidR="000542EE" w:rsidRPr="00744E09">
        <w:rPr>
          <w:rFonts w:asciiTheme="minorHAnsi" w:hAnsiTheme="minorHAnsi" w:cstheme="minorHAnsi"/>
          <w:color w:val="000000"/>
        </w:rPr>
        <w:t xml:space="preserve">, </w:t>
      </w:r>
      <w:r w:rsidRPr="00735AE4">
        <w:rPr>
          <w:rFonts w:asciiTheme="minorHAnsi" w:hAnsiTheme="minorHAnsi" w:cstheme="minorHAnsi"/>
          <w:color w:val="000000"/>
        </w:rPr>
        <w:t>продолжа</w:t>
      </w:r>
      <w:r w:rsidR="00AC36F1" w:rsidRPr="00744E09">
        <w:rPr>
          <w:rFonts w:asciiTheme="minorHAnsi" w:hAnsiTheme="minorHAnsi" w:cstheme="minorHAnsi"/>
          <w:color w:val="000000"/>
        </w:rPr>
        <w:t>я</w:t>
      </w:r>
      <w:r w:rsidRPr="00735AE4">
        <w:rPr>
          <w:rFonts w:asciiTheme="minorHAnsi" w:hAnsiTheme="minorHAnsi" w:cstheme="minorHAnsi"/>
          <w:color w:val="000000"/>
        </w:rPr>
        <w:t xml:space="preserve"> перспектив</w:t>
      </w:r>
      <w:r w:rsidR="00744E09" w:rsidRPr="00744E09">
        <w:rPr>
          <w:rFonts w:asciiTheme="minorHAnsi" w:hAnsiTheme="minorHAnsi" w:cstheme="minorHAnsi"/>
          <w:color w:val="000000"/>
        </w:rPr>
        <w:t>у</w:t>
      </w:r>
      <w:r w:rsidRPr="00735AE4">
        <w:rPr>
          <w:rFonts w:asciiTheme="minorHAnsi" w:hAnsiTheme="minorHAnsi" w:cstheme="minorHAnsi"/>
          <w:color w:val="000000"/>
        </w:rPr>
        <w:t xml:space="preserve"> за пределы </w:t>
      </w:r>
      <w:r w:rsidR="00927A33" w:rsidRPr="00744E09">
        <w:rPr>
          <w:rFonts w:asciiTheme="minorHAnsi" w:hAnsiTheme="minorHAnsi" w:cstheme="minorHAnsi"/>
          <w:color w:val="000000"/>
        </w:rPr>
        <w:t>сад</w:t>
      </w:r>
      <w:r w:rsidRPr="00735AE4">
        <w:rPr>
          <w:rFonts w:asciiTheme="minorHAnsi" w:hAnsiTheme="minorHAnsi" w:cstheme="minorHAnsi"/>
          <w:color w:val="000000"/>
        </w:rPr>
        <w:t>а. Таким образом циклы фаз повторяются в отражениях</w:t>
      </w:r>
      <w:r w:rsidRPr="00744E09">
        <w:rPr>
          <w:rFonts w:asciiTheme="minorHAnsi" w:hAnsiTheme="minorHAnsi" w:cstheme="minorHAnsi"/>
          <w:color w:val="000000"/>
        </w:rPr>
        <w:t xml:space="preserve"> зеркал</w:t>
      </w:r>
      <w:r w:rsidRPr="00735AE4">
        <w:rPr>
          <w:rFonts w:asciiTheme="minorHAnsi" w:hAnsiTheme="minorHAnsi" w:cstheme="minorHAnsi"/>
          <w:color w:val="000000"/>
        </w:rPr>
        <w:t xml:space="preserve">. Цикличность </w:t>
      </w:r>
      <w:r w:rsidR="00FE2445" w:rsidRPr="00744E09">
        <w:rPr>
          <w:rFonts w:asciiTheme="minorHAnsi" w:hAnsiTheme="minorHAnsi" w:cstheme="minorHAnsi"/>
          <w:color w:val="000000"/>
        </w:rPr>
        <w:t>–</w:t>
      </w:r>
      <w:r w:rsidRPr="00735AE4">
        <w:rPr>
          <w:rFonts w:asciiTheme="minorHAnsi" w:hAnsiTheme="minorHAnsi" w:cstheme="minorHAnsi"/>
          <w:color w:val="000000"/>
        </w:rPr>
        <w:t xml:space="preserve"> </w:t>
      </w:r>
      <w:r w:rsidR="00FE2445" w:rsidRPr="00744E09">
        <w:rPr>
          <w:rFonts w:asciiTheme="minorHAnsi" w:hAnsiTheme="minorHAnsi" w:cstheme="minorHAnsi"/>
          <w:color w:val="000000"/>
        </w:rPr>
        <w:t xml:space="preserve">это </w:t>
      </w:r>
      <w:r w:rsidRPr="00735AE4">
        <w:rPr>
          <w:rFonts w:asciiTheme="minorHAnsi" w:hAnsiTheme="minorHAnsi" w:cstheme="minorHAnsi"/>
          <w:color w:val="000000"/>
        </w:rPr>
        <w:t>важное свойство сна.</w:t>
      </w:r>
    </w:p>
    <w:p w14:paraId="4411B6C5" w14:textId="19A0890A" w:rsidR="00735AE4" w:rsidRPr="00735AE4" w:rsidRDefault="00744E09" w:rsidP="00744E0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44E09">
        <w:rPr>
          <w:rFonts w:asciiTheme="minorHAnsi" w:hAnsiTheme="minorHAnsi" w:cstheme="minorHAnsi"/>
          <w:color w:val="000000" w:themeColor="text1"/>
        </w:rPr>
        <w:t>Вдоль</w:t>
      </w:r>
      <w:r w:rsidR="00735AE4" w:rsidRPr="00735AE4">
        <w:rPr>
          <w:rFonts w:asciiTheme="minorHAnsi" w:hAnsiTheme="minorHAnsi" w:cstheme="minorHAnsi"/>
          <w:color w:val="ED7D31" w:themeColor="accent2"/>
        </w:rPr>
        <w:t xml:space="preserve"> </w:t>
      </w:r>
      <w:r w:rsidR="00735AE4" w:rsidRPr="00735AE4">
        <w:rPr>
          <w:rFonts w:asciiTheme="minorHAnsi" w:hAnsiTheme="minorHAnsi" w:cstheme="minorHAnsi"/>
          <w:color w:val="000000"/>
        </w:rPr>
        <w:t xml:space="preserve">оси </w:t>
      </w:r>
      <w:r w:rsidR="00735AE4" w:rsidRPr="00744E09">
        <w:rPr>
          <w:rFonts w:asciiTheme="minorHAnsi" w:hAnsiTheme="minorHAnsi" w:cstheme="minorHAnsi"/>
          <w:color w:val="000000"/>
        </w:rPr>
        <w:t>движения</w:t>
      </w:r>
      <w:r w:rsidR="00735AE4" w:rsidRPr="00735AE4">
        <w:rPr>
          <w:rFonts w:asciiTheme="minorHAnsi" w:hAnsiTheme="minorHAnsi" w:cstheme="minorHAnsi"/>
          <w:color w:val="000000"/>
        </w:rPr>
        <w:t xml:space="preserve"> сад делится на две структуры. Если сама дорожка – это фазы сна, то слева от нее – часть, ориентированная на восприятие человеком. Беседка</w:t>
      </w:r>
      <w:r w:rsidR="00750AE5" w:rsidRPr="00744E09">
        <w:rPr>
          <w:rFonts w:asciiTheme="minorHAnsi" w:hAnsiTheme="minorHAnsi" w:cstheme="minorHAnsi"/>
          <w:color w:val="000000"/>
        </w:rPr>
        <w:t>-спальня</w:t>
      </w:r>
      <w:r w:rsidR="00735AE4" w:rsidRPr="00735AE4">
        <w:rPr>
          <w:rFonts w:asciiTheme="minorHAnsi" w:hAnsiTheme="minorHAnsi" w:cstheme="minorHAnsi"/>
          <w:color w:val="000000"/>
        </w:rPr>
        <w:t xml:space="preserve"> – то место, откуда мы наблюдаем свой сон. Из нее открывается вид на композицию «Сновидение» в дальней части сада. А из «Сновидения», в свою очередь, мы смотрим на самого себя</w:t>
      </w:r>
      <w:r w:rsidR="00735AE4" w:rsidRPr="00744E09">
        <w:rPr>
          <w:rFonts w:asciiTheme="minorHAnsi" w:hAnsiTheme="minorHAnsi" w:cstheme="minorHAnsi"/>
          <w:color w:val="000000"/>
        </w:rPr>
        <w:t>,</w:t>
      </w:r>
      <w:r w:rsidR="00735AE4" w:rsidRPr="00735AE4">
        <w:rPr>
          <w:rFonts w:asciiTheme="minorHAnsi" w:hAnsiTheme="minorHAnsi" w:cstheme="minorHAnsi"/>
          <w:color w:val="000000"/>
        </w:rPr>
        <w:t xml:space="preserve"> как бы со стороны, в окружении образов, рожденных собственной фантазией.</w:t>
      </w:r>
    </w:p>
    <w:p w14:paraId="769D69C5" w14:textId="77777777" w:rsidR="00735AE4" w:rsidRPr="00735AE4" w:rsidRDefault="00735AE4" w:rsidP="00744E09">
      <w:pPr>
        <w:spacing w:after="0" w:line="240" w:lineRule="auto"/>
        <w:ind w:firstLine="709"/>
        <w:contextualSpacing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0FEFB257" w14:textId="77777777" w:rsidR="00735AE4" w:rsidRPr="00735AE4" w:rsidRDefault="00735AE4" w:rsidP="00735A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</w:t>
      </w:r>
    </w:p>
    <w:p w14:paraId="0E5DB445" w14:textId="7596EB9F" w:rsidR="001A29B2" w:rsidRDefault="00735AE4" w:rsidP="00735AE4">
      <w:r w:rsidRPr="0073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A29B2" w:rsidSect="00735A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ACB"/>
    <w:multiLevelType w:val="multilevel"/>
    <w:tmpl w:val="43B2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E4"/>
    <w:rsid w:val="000542EE"/>
    <w:rsid w:val="00186B22"/>
    <w:rsid w:val="001A29B2"/>
    <w:rsid w:val="00735AE4"/>
    <w:rsid w:val="00744E09"/>
    <w:rsid w:val="00750AE5"/>
    <w:rsid w:val="007843FC"/>
    <w:rsid w:val="008C6CD9"/>
    <w:rsid w:val="00927A33"/>
    <w:rsid w:val="00AC36F1"/>
    <w:rsid w:val="00BC56F2"/>
    <w:rsid w:val="00C95A15"/>
    <w:rsid w:val="00FE2445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1FD9"/>
  <w15:chartTrackingRefBased/>
  <w15:docId w15:val="{43C9822B-7B47-4333-8C0C-407758A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Важнов Роман</dc:creator>
  <cp:keywords/>
  <dc:description/>
  <cp:lastModifiedBy>Важнов Роман</cp:lastModifiedBy>
  <cp:revision>6</cp:revision>
  <dcterms:created xsi:type="dcterms:W3CDTF">2022-03-03T05:33:00Z</dcterms:created>
  <dcterms:modified xsi:type="dcterms:W3CDTF">2022-03-03T08:46:00Z</dcterms:modified>
</cp:coreProperties>
</file>