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mmza8z1cwip" w:id="0"/>
      <w:bookmarkEnd w:id="0"/>
      <w:r w:rsidDel="00000000" w:rsidR="00000000" w:rsidRPr="00000000">
        <w:rPr>
          <w:rtl w:val="0"/>
        </w:rPr>
        <w:t xml:space="preserve">Описание проекта</w:t>
      </w:r>
      <w:r w:rsidDel="00000000" w:rsidR="00000000" w:rsidRPr="00000000">
        <w:rPr>
          <w:rtl w:val="0"/>
        </w:rPr>
        <w:t xml:space="preserve"> «Покой Морфея»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Какой была философская мысль в эпоху Возрождения? Если для средневековья все материальное было низменным, то теперь гуманисты объявили природу источником всех благ для человека, и в этом гуманисты сомкнулись с народными представлениями о ней. Поэтические произведения этого времени затрагивают народный фольклор: эльфы и феи, демоны и нимфы,  заколдованный лес и цветущий сад. Погружаясь в сказочный сюжет, читатель оказывается в чудесном, загадочном мире грёз.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Наш проект «Покой Морфея» отсылает к фантастической традиции британской литературы, театра и самому произведению Шекспира «Сон в летнюю ночь». Пространство сада представляет собой сцену некоего камерного театра. Декорации к постановке – руины древнегреческой колоннады, где происходит действие пьесы. В самом центре, на виду, стоит садовая кровать с балдахином. Место, которое, казалось бы, предназначено для уединённого отдыха, позволяет вовлечь в пространство “зрителей пьесы”, тем самым приглашая их отправиться в мир грёз и предаться Морфею. Лестница также служит местом действия, позволяя взглянуть на сад и отдыхающих с высоты. Она не ведет в какое-то определенное место, как бывает во снах, когда вещи теряют свой привычный смысл, и при этом сама является частью декораций. Колонны подсвечены холодным, имитируя свет луны, как в театральном искусстве с появлением газового освещения и электричества постановщики создавали эффекты на сцене. В перекрытие колоннады встроена туманная установка – чтобы даже жарким днём можно было освежиться и вдохнуть запах влажной зелени. Цветущие растения будут давать и свой аромат. Они подобраны в холодных розово-лиловых и сиренево-голубых тонах, сохраняя днём упоминание о ночи. Обилие ампельных, стелющихся и вьющихся растений создает впечатление древнего утраченного сада, в котором силы природы берут верх над всем рукотворным.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Покой Морфея – это густые дикие заросли, оплетающие руины древнего сада. Долгожданная прохлада тумана, стелющегося с приходом ночи. Лучи бледного лунного света, пробивающиеся сквозь ниспадающие волны лиан. Свежий аромат цветов.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Таким мы видим сон в летнюю ночь.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700.7874015748032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