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701"/>
        <w:gridCol w:w="1417"/>
        <w:gridCol w:w="1560"/>
        <w:gridCol w:w="4500"/>
      </w:tblGrid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единицу (рубли)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площадь </w:t>
            </w: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(рубли)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Плитка тротуарная Готика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Granite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размеры 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600*200*80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3150 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97CED" w:rsidRP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https://slavdom.ru/catalog/p/62584-plita-trotuarnaya-gotika-granite-ferro-tsvet-pokostovskiy-600-200-80-mm/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Плитка тротуарная Готика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FERRO,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400*200*80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97CED" w:rsidRP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https://slavdom.ru/catalog/p/62584-plita-trotuarnaya-gotika-granite-ferro-tsvet-pokostovskiy-400-200-80-mm/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отсыпка – доломит бурый, фракция 10-20 мм</w:t>
            </w:r>
          </w:p>
        </w:tc>
        <w:tc>
          <w:tcPr>
            <w:tcW w:w="2126" w:type="dxa"/>
          </w:tcPr>
          <w:p w:rsidR="00997CED" w:rsidRP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кг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https://novplit.ru/product/dekorativnaya-otsypka-dolomit-buryi-sero-malinovyi-neobrabotannyi-10-20-mm-id3086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97CED" w:rsidRPr="001D4EA9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75">
              <w:rPr>
                <w:rFonts w:ascii="Times New Roman" w:hAnsi="Times New Roman" w:cs="Times New Roman"/>
                <w:sz w:val="24"/>
                <w:szCs w:val="24"/>
              </w:rPr>
              <w:t>Щебень гранитный фракция 20-40 мм 50 кг</w:t>
            </w:r>
          </w:p>
        </w:tc>
        <w:tc>
          <w:tcPr>
            <w:tcW w:w="2126" w:type="dxa"/>
          </w:tcPr>
          <w:p w:rsidR="00997CED" w:rsidRPr="001D4EA9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</w:tcPr>
          <w:p w:rsidR="00997CED" w:rsidRPr="001D4EA9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997CED" w:rsidRPr="001D4EA9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997CED" w:rsidRPr="001D4EA9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4500" w:type="dxa"/>
          </w:tcPr>
          <w:p w:rsidR="00997CED" w:rsidRPr="001D4EA9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75">
              <w:rPr>
                <w:rFonts w:ascii="Times New Roman" w:hAnsi="Times New Roman" w:cs="Times New Roman"/>
                <w:sz w:val="24"/>
                <w:szCs w:val="24"/>
              </w:rPr>
              <w:t>https://moscow.petrovich.ru/catalog/1453/109621/?_openstat=ZGlyZWN0LnlhbmRleC5ydTs1MDQ0NjA0OTs5OTE2Njg1NDcyO3lhbmRleC5ydTpwcmVtaXVt&amp;yclid=1128689894307191504&amp;utm_source=yandex&amp;utm_medium=cpc&amp;utm_campaign=MSK%7CDSA%7C50446049&amp;utm_content=cid%7C50446049%7Cgid%7C4382735838%7Caid%7C9916685472%7Ckid%7C2048492%7Cpos%7Cpremium1%7Cadtarget%7CСтройматериалы%20-%20Общестроительные%20материалы%7Cadtarget_id%7C2048492%7Csrc%7Csearch_none%7Cdvc%7Cdesktop%7Cgoalid%7C0&amp;utm_term=2048492%7C%7Creg%7CЛобня&amp;utm_referrer=https%3A%2F%2Fyandex.ru%2F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Оргстекло 10*2050*3050</w:t>
            </w:r>
          </w:p>
        </w:tc>
        <w:tc>
          <w:tcPr>
            <w:tcW w:w="2126" w:type="dxa"/>
          </w:tcPr>
          <w:p w:rsidR="00997CED" w:rsidRPr="001D4EA9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41 587 </w:t>
            </w:r>
          </w:p>
        </w:tc>
        <w:tc>
          <w:tcPr>
            <w:tcW w:w="1701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41 687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https://www.protecgroup.ru/products/orgsteklo-10mm/orgsteklo-10x2050x3050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Профиль алюминиевый квадратный трубчатый 15х15х1.5x1000 мм</w:t>
            </w:r>
          </w:p>
        </w:tc>
        <w:tc>
          <w:tcPr>
            <w:tcW w:w="2126" w:type="dxa"/>
          </w:tcPr>
          <w:p w:rsidR="00997CED" w:rsidRPr="001D4EA9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1701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https://leroymerlin.ru/product/profil-alyuminievyy-kvadratnyy-trubchatyy-15h15h1-5x1000-mm-12360986/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97CED" w:rsidRPr="001D4EA9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Арка садовая 230 х 120 х 51 см, разборная, металл, зелёная 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5 018 </w:t>
            </w:r>
          </w:p>
        </w:tc>
        <w:tc>
          <w:tcPr>
            <w:tcW w:w="1701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10 036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market.yandex.ru/product--arka-sadovaia-230-kh-120-kh-51-sm-razbornaia-metall-zelenaia-2083022/888000821?text=%3F4%3F%3F4%3F%3F4%3F%3F1%3F%20%3F4%3F%3F4%3F%3F4%3F%3F4%3F%3F4%3F%3F4%3F%3F5%3F%20%3F4%3F%3F4%3F%3F4%3F%3F4%3F%3F4%3F%3F4%3F%3F4%3F%3F4%3F%3F4%3F%3F4%3F%3F4%3F%3F4%3F%3F5%3F%20%3F4%3F%3F4%3F%3F4%3F%3F4%3F%3F4%3F%3F5%3F%20%3F1%3F%20%3F4%3F%3F4%3F%3F4%3F%3F4%3F%3F4%3F%3F1&amp;cpa=1</w:t>
            </w:r>
          </w:p>
        </w:tc>
      </w:tr>
      <w:tr w:rsidR="00997CED" w:rsidRPr="001D4EA9" w:rsidTr="00997CED">
        <w:trPr>
          <w:trHeight w:val="1127"/>
        </w:trPr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Сетка сварная отделочная 10х10х0.6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50 руб. /м2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1 м2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https://vestametall.ru/metizy-metsyre/setka/setka-svarnaya/setka-svarnaya-otdelochnaya-10h10h0-6/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ента белая, капроновая, ширина=2,4 см. длина=91,2 м. (4боб*22,8м)</w:t>
            </w:r>
          </w:p>
        </w:tc>
        <w:tc>
          <w:tcPr>
            <w:tcW w:w="2126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1 047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800 м </w:t>
            </w:r>
          </w:p>
        </w:tc>
        <w:tc>
          <w:tcPr>
            <w:tcW w:w="1417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9423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https://wild-msk.ru/upakovka-pakety-otkrytki-cvety/upakovka-i-aksessuary/lenty/lenta-belaya-kapronovaya-shirina2-4-sm.-dlina91-2-m.-4bob22-8m-p407/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Плитняк </w:t>
            </w:r>
            <w:proofErr w:type="gram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  <w:proofErr w:type="gram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черный 3,0 - 5,0 см в Лобне</w:t>
            </w:r>
          </w:p>
        </w:tc>
        <w:tc>
          <w:tcPr>
            <w:tcW w:w="2126" w:type="dxa"/>
          </w:tcPr>
          <w:p w:rsidR="00997CED" w:rsidRP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Цена:</w:t>
            </w:r>
          </w:p>
          <w:p w:rsidR="00997CED" w:rsidRPr="001D4EA9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https://lobnya.stone-prestol.ru/catalog/plitnyak-grafit-chernyj-3-5-sm/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Кирпич М150 строительный полнотелый НЗКМ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https://leroymerlin.ru/product/kirpich-m150-stroitelnyy-polnotelyy-nzkm-82582506/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Растительный грунт в мешках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 </w:t>
            </w:r>
          </w:p>
        </w:tc>
        <w:tc>
          <w:tcPr>
            <w:tcW w:w="2126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0.11394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00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https://perevalki.ru/product/pochvogrunt-50l/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Опора для подвесных кресел</w:t>
            </w:r>
          </w:p>
        </w:tc>
        <w:tc>
          <w:tcPr>
            <w:tcW w:w="2126" w:type="dxa"/>
          </w:tcPr>
          <w:p w:rsid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5 430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https://leroymerlin.ru/product/opora-dlya-podvesnyh-kresel-18855947/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Шестигранная гайка DIN 934 оцинкованная М8, 100шт - коробка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Tech-Krep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105248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коробка 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https://www.vseinstrumenti.ru/krepezh/metricheskij/gajki/din-934/tech-krep/shestigrannaya-gajka-din-934-otsinkovannaya-m8-100sht-korobka-tech-krep-105248/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Болт DIN 933 с шестигранной головкой, оцинкованный М8х30, 30шт - коробка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Tech-Krep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105209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https://www.vseinstrumenti.ru/krepezh/metricheskij/bolty/tech-krep/bolt-din-933-s-shestigrannoj-golovkoj-otsinkovannyj-m8h30-30sht-korobka-tech-krep-105209/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со сверлом с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прессшайбой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4.2х25 мм (360шт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https://market.yandex.ru/product--samorez-so-sverlom-s-pressshaiboi-4-2kh25-mm-360sht/1734846444?text=%25F1%25E0%25EC%25EE%25F0%25E5%25E7%2520%25EF%25F0%25E5%25F1%25F1%25F8%25E0%25E9%25E1%25E0%2520%25F1%25EE%2520%25F1%25E2%25E5%25F0%25EB%25EE%25EC&amp;cpa=1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Pr="001D4EA9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MIXLINE, 50 см х 50 см, 1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https://www.ozon.ru/product/zerkalo-nastennoe-mixline-50-sm-h-50-sm-1-sht-259251939/?asb=TT2noVmpNfY9tgql4zLD5YeKuc1DkoOJfTsHXytlAE0%253D&amp;asb2=bK6M1lh3gnF_ujMfplEEyEMtzw4RFU9tLQNdrMUyY7h8p0aS1cbLbhPoVS0B1tOZ&amp;sh=CWaHwAAAAA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997CED" w:rsidRP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Подвесное кресло ручной работы</w:t>
            </w:r>
          </w:p>
          <w:p w:rsidR="00997CED" w:rsidRP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https://www.livemaster.ru/item/27518631-tsvety-i-floristika-podvesnoe-kreslo-ruchnoj-raboty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садовых светильников на солнечной батарее ВЕЧЕРНИЕ ОДУВАНИЧИКИ, 90 тёплых белых </w:t>
            </w:r>
            <w:proofErr w:type="gram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микро LED-огней</w:t>
            </w:r>
            <w:proofErr w:type="gram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, 40-100 см, STAR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https://sveterra.ru/catalog/solar_lights_solar_powered/komplekt-sadovykh-svetilnikov-na-solnechnoy-bataree-vechernie-oduvanichiki-90-tyeplykh-belykh-mikro-/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Светящийся LED куб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30 см 220V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10998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https://lh-lh.ru/internet-magazin/product/svetyashchiysya-led-kub-cube-30-sm-220v-white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  <w:r w:rsidRPr="0099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 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Pr="0099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Moonlight 20 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99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220V white</w:t>
            </w:r>
          </w:p>
        </w:tc>
        <w:tc>
          <w:tcPr>
            <w:tcW w:w="2126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19614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https://lh-lh.ru/internet-magazin/product/ulichnyy-shar-svetilnik-moonlight-20-sm-220v-white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Светящийся LED куб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20 см 220V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https://lh-lh.ru/internet-magazin/product/svetyashchiysya-led-kub-cube-20-sm-220v-white-1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Фанера ФСФ 5 мм, размер 2700х1525 мм, сорт 4/4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583 за лист 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https://stroyprovider.ru/fanera/580/13006.html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Труба профильная 40х20х1,5 мм прямоугольная 3 м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https://moscow.petrovich.ru/catalog/12106/606012/?_openstat=ZGlyZWN0LnlhbmRleC5ydTs1MDQ0NjA0OTs4ODA2MjIyNTY1O3lhbmRleC5ydTpwcmVtaXVt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Труба профильная 60х40х2 мм прямоугольная 6 м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701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https://moscow.petrovich.ru/catalog/12106/612279/?_openstat=ZGlyZWN0LnlhbmRleC5ydTs1MDQ0NjA0OTs4ODA2MjIyNTY1O3lhbmRleC5ydTpwcmVtaXVt&amp;utm_referrer=https%3A%2F%2Faway.vk.com%2F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Войлок искусственный коричневый</w:t>
            </w:r>
          </w:p>
        </w:tc>
        <w:tc>
          <w:tcPr>
            <w:tcW w:w="2126" w:type="dxa"/>
          </w:tcPr>
          <w:p w:rsidR="00997CED" w:rsidRDefault="00997CED" w:rsidP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https://porolonych.ru/catalog/voylok/voylok-iskusstvenniy-korichneviy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Пленка ПВХ для пруда 0,5 мм/ 6,0х40 м 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Ergis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(синий)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рулон 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market.yandex.ru/product--plenka-pvkh-dlia-pruda-0-5-mm-6-0kh40-m-ergis-sinii/998506018?text=%25CF%25EB%25E5%25ED%25EA%25E0%2520%25CF%25C2%25D5%2520%25E4%25EB%25FF%2520%25EF%25F0%25F3%25E4%25E0%25200%2C5%2520%25EC%25EC%2520%25F8%25E8%25F0%25E8%25ED%25E0%25206%2520%25EC%2520Ergis%2520(%25F1%25E8%25ED%25E8%25E9)&amp;cpa=1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ebao</w:t>
            </w:r>
            <w:proofErr w:type="spellEnd"/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jfp-3000+ft04 насос для фонтанов и водопадов большой мощности, 3000 л/ч, напор 2,5 метра + комплект насадок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15 924 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15924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https://www.sadovnik.ru/kupit-nasos-dlja-pruda-fontana.html/nid/1813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Комплект для капельного полива «Урожай- капельная лента» для теплицы 3x4 м. Основной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https://leroymerlin.ru/product/komplekt-dlya-kapelnogo-poliva-urozhay-kapelnaya-lenta-dlya-teplicy-3x4-m-osnovnoy-18635080/</w:t>
            </w:r>
          </w:p>
        </w:tc>
      </w:tr>
      <w:tr w:rsidR="00791746" w:rsidRPr="001D4EA9" w:rsidTr="00997CED">
        <w:tc>
          <w:tcPr>
            <w:tcW w:w="704" w:type="dxa"/>
          </w:tcPr>
          <w:p w:rsidR="00791746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91746" w:rsidRPr="00997CED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декоративная </w:t>
            </w:r>
          </w:p>
        </w:tc>
        <w:tc>
          <w:tcPr>
            <w:tcW w:w="2126" w:type="dxa"/>
          </w:tcPr>
          <w:p w:rsidR="00791746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</w:tcPr>
          <w:p w:rsidR="00791746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746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91746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4500" w:type="dxa"/>
          </w:tcPr>
          <w:p w:rsidR="00791746" w:rsidRPr="00997CED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46">
              <w:rPr>
                <w:rFonts w:ascii="Times New Roman" w:hAnsi="Times New Roman" w:cs="Times New Roman"/>
                <w:sz w:val="24"/>
                <w:szCs w:val="24"/>
              </w:rPr>
              <w:t>https://stoolmarket.ru/catalog/beskarkasnaya_mebel/dekorativnye_podushki/777780858/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Искусственный мох "ковровый" дизайн №1</w:t>
            </w:r>
          </w:p>
        </w:tc>
        <w:tc>
          <w:tcPr>
            <w:tcW w:w="2126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https://alm-faza.ru/mokh-kovrovyy-dizain-1/</w:t>
            </w:r>
          </w:p>
        </w:tc>
      </w:tr>
      <w:tr w:rsidR="00B00375" w:rsidRPr="001D4EA9" w:rsidTr="002D5F97">
        <w:tc>
          <w:tcPr>
            <w:tcW w:w="8500" w:type="dxa"/>
            <w:gridSpan w:val="5"/>
          </w:tcPr>
          <w:p w:rsidR="00B00375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60" w:type="dxa"/>
            <w:gridSpan w:val="2"/>
          </w:tcPr>
          <w:p w:rsidR="00B00375" w:rsidRPr="00997CED" w:rsidRDefault="0079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687</w:t>
            </w:r>
          </w:p>
        </w:tc>
      </w:tr>
      <w:tr w:rsidR="00997CED" w:rsidRPr="001D4EA9" w:rsidTr="003041DF">
        <w:tc>
          <w:tcPr>
            <w:tcW w:w="14560" w:type="dxa"/>
            <w:gridSpan w:val="7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997CED" w:rsidRPr="001D4EA9" w:rsidTr="00997CED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 xml:space="preserve"> резку оргстекла</w:t>
            </w:r>
          </w:p>
        </w:tc>
        <w:tc>
          <w:tcPr>
            <w:tcW w:w="6804" w:type="dxa"/>
            <w:gridSpan w:val="4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р 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https://pro-color.ru/obrabotka/rezka/rezka-orgstekla/</w:t>
            </w:r>
          </w:p>
        </w:tc>
      </w:tr>
      <w:tr w:rsidR="00997CED" w:rsidRPr="001D4EA9" w:rsidTr="00964192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Гибка оргстекла </w:t>
            </w:r>
          </w:p>
        </w:tc>
        <w:tc>
          <w:tcPr>
            <w:tcW w:w="6804" w:type="dxa"/>
            <w:gridSpan w:val="4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440р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https://pro-color.ru/obrabotka/gibka/</w:t>
            </w:r>
          </w:p>
        </w:tc>
      </w:tr>
      <w:tr w:rsidR="00997CED" w:rsidRPr="001D4EA9" w:rsidTr="00964192">
        <w:tc>
          <w:tcPr>
            <w:tcW w:w="704" w:type="dxa"/>
          </w:tcPr>
          <w:p w:rsidR="00997CED" w:rsidRDefault="00E4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Металлизация пластика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зеркальное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нанесение)</w:t>
            </w:r>
          </w:p>
        </w:tc>
        <w:tc>
          <w:tcPr>
            <w:tcW w:w="6804" w:type="dxa"/>
            <w:gridSpan w:val="4"/>
          </w:tcPr>
          <w:p w:rsid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D">
              <w:rPr>
                <w:rFonts w:ascii="Times New Roman" w:hAnsi="Times New Roman" w:cs="Times New Roman"/>
                <w:sz w:val="24"/>
                <w:szCs w:val="24"/>
              </w:rPr>
              <w:t>https://www.tbc-empire.ru/service/zerkalnoe-nanesenie/</w:t>
            </w:r>
          </w:p>
        </w:tc>
      </w:tr>
      <w:tr w:rsidR="00B00375" w:rsidRPr="001D4EA9" w:rsidTr="00143280">
        <w:tc>
          <w:tcPr>
            <w:tcW w:w="704" w:type="dxa"/>
          </w:tcPr>
          <w:p w:rsidR="00B00375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00375" w:rsidRDefault="00B0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конструкций </w:t>
            </w:r>
          </w:p>
        </w:tc>
        <w:tc>
          <w:tcPr>
            <w:tcW w:w="11304" w:type="dxa"/>
            <w:gridSpan w:val="5"/>
          </w:tcPr>
          <w:p w:rsidR="00B00375" w:rsidRPr="00997CED" w:rsidRDefault="002A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51 045</w:t>
            </w:r>
          </w:p>
        </w:tc>
      </w:tr>
      <w:tr w:rsidR="00997CED" w:rsidRPr="001D4EA9" w:rsidTr="00964192">
        <w:tc>
          <w:tcPr>
            <w:tcW w:w="704" w:type="dxa"/>
          </w:tcPr>
          <w:p w:rsidR="00997CED" w:rsidRDefault="002A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97CED" w:rsidRDefault="002A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конструкций </w:t>
            </w:r>
          </w:p>
        </w:tc>
        <w:tc>
          <w:tcPr>
            <w:tcW w:w="6804" w:type="dxa"/>
            <w:gridSpan w:val="4"/>
          </w:tcPr>
          <w:p w:rsidR="00997CED" w:rsidRDefault="002A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51 045</w:t>
            </w:r>
          </w:p>
        </w:tc>
        <w:tc>
          <w:tcPr>
            <w:tcW w:w="4500" w:type="dxa"/>
          </w:tcPr>
          <w:p w:rsidR="00997CED" w:rsidRPr="00997CED" w:rsidRDefault="0099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84" w:rsidRPr="001D4EA9" w:rsidTr="00277F8C">
        <w:tc>
          <w:tcPr>
            <w:tcW w:w="10060" w:type="dxa"/>
            <w:gridSpan w:val="6"/>
          </w:tcPr>
          <w:p w:rsidR="002A3A84" w:rsidRDefault="002A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00" w:type="dxa"/>
          </w:tcPr>
          <w:p w:rsidR="002A3A84" w:rsidRPr="00997CED" w:rsidRDefault="002A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102800</w:t>
            </w:r>
          </w:p>
        </w:tc>
      </w:tr>
    </w:tbl>
    <w:p w:rsidR="00141C89" w:rsidRDefault="00141C89"/>
    <w:sectPr w:rsidR="00141C89" w:rsidSect="00997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9"/>
    <w:rsid w:val="00141C89"/>
    <w:rsid w:val="001D4EA9"/>
    <w:rsid w:val="002A3A84"/>
    <w:rsid w:val="00791746"/>
    <w:rsid w:val="00997CED"/>
    <w:rsid w:val="00B00375"/>
    <w:rsid w:val="00E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2A94-7E7C-4A2E-A1E0-6FBEA504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Елена Коваленко</cp:lastModifiedBy>
  <cp:revision>4</cp:revision>
  <dcterms:created xsi:type="dcterms:W3CDTF">2022-03-09T19:49:00Z</dcterms:created>
  <dcterms:modified xsi:type="dcterms:W3CDTF">2022-03-10T20:24:00Z</dcterms:modified>
</cp:coreProperties>
</file>