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C0C3" w14:textId="2BB27FCD" w:rsidR="00AB625E" w:rsidRPr="005D51BC" w:rsidRDefault="005D51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51BC">
        <w:rPr>
          <w:rFonts w:ascii="Times New Roman" w:hAnsi="Times New Roman" w:cs="Times New Roman"/>
          <w:b/>
          <w:bCs/>
          <w:sz w:val="28"/>
          <w:szCs w:val="28"/>
        </w:rPr>
        <w:t>«Гром-баба»</w:t>
      </w:r>
    </w:p>
    <w:p w14:paraId="4F16FDC1" w14:textId="77777777" w:rsidR="005D51BC" w:rsidRPr="005D51BC" w:rsidRDefault="005D51BC" w:rsidP="005D51B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5D51BC">
        <w:rPr>
          <w:rFonts w:ascii="Times New Roman" w:hAnsi="Times New Roman" w:cs="Times New Roman"/>
          <w:spacing w:val="-2"/>
          <w:sz w:val="28"/>
          <w:szCs w:val="28"/>
        </w:rPr>
        <w:t xml:space="preserve">Что объединяет великих деятелей искусства, таких как: Фернандо </w:t>
      </w:r>
      <w:proofErr w:type="spellStart"/>
      <w:r w:rsidRPr="005D51BC">
        <w:rPr>
          <w:rFonts w:ascii="Times New Roman" w:hAnsi="Times New Roman" w:cs="Times New Roman"/>
          <w:spacing w:val="-2"/>
          <w:sz w:val="28"/>
          <w:szCs w:val="28"/>
        </w:rPr>
        <w:t>Ботеро</w:t>
      </w:r>
      <w:proofErr w:type="spellEnd"/>
      <w:r w:rsidRPr="005D51BC">
        <w:rPr>
          <w:rFonts w:ascii="Times New Roman" w:hAnsi="Times New Roman" w:cs="Times New Roman"/>
          <w:spacing w:val="-2"/>
          <w:sz w:val="28"/>
          <w:szCs w:val="28"/>
        </w:rPr>
        <w:t xml:space="preserve">, Филипп Малявин, Юзеф </w:t>
      </w:r>
      <w:proofErr w:type="spellStart"/>
      <w:r w:rsidRPr="005D51BC">
        <w:rPr>
          <w:rFonts w:ascii="Times New Roman" w:hAnsi="Times New Roman" w:cs="Times New Roman"/>
          <w:spacing w:val="-2"/>
          <w:sz w:val="28"/>
          <w:szCs w:val="28"/>
        </w:rPr>
        <w:t>Хелмоньский</w:t>
      </w:r>
      <w:proofErr w:type="spellEnd"/>
      <w:r w:rsidRPr="005D51BC">
        <w:rPr>
          <w:rFonts w:ascii="Times New Roman" w:hAnsi="Times New Roman" w:cs="Times New Roman"/>
          <w:spacing w:val="-2"/>
          <w:sz w:val="28"/>
          <w:szCs w:val="28"/>
        </w:rPr>
        <w:t xml:space="preserve"> и Сара Джейн </w:t>
      </w:r>
      <w:proofErr w:type="spellStart"/>
      <w:r w:rsidRPr="005D51BC">
        <w:rPr>
          <w:rFonts w:ascii="Times New Roman" w:hAnsi="Times New Roman" w:cs="Times New Roman"/>
          <w:spacing w:val="-2"/>
          <w:sz w:val="28"/>
          <w:szCs w:val="28"/>
        </w:rPr>
        <w:t>Сзикораили</w:t>
      </w:r>
      <w:proofErr w:type="spellEnd"/>
      <w:r w:rsidRPr="005D51BC">
        <w:rPr>
          <w:rFonts w:ascii="Times New Roman" w:hAnsi="Times New Roman" w:cs="Times New Roman"/>
          <w:spacing w:val="-2"/>
          <w:sz w:val="28"/>
          <w:szCs w:val="28"/>
        </w:rPr>
        <w:t xml:space="preserve">? Важное место в их творчестве занимает женщина: сильная, волевая, весёлая, беззаботная, с вредными привычками и без комплексов! Так появилась «Гром-баба».  </w:t>
      </w:r>
    </w:p>
    <w:p w14:paraId="4011A5F6" w14:textId="77777777" w:rsidR="005D51BC" w:rsidRPr="005D51BC" w:rsidRDefault="005D51BC" w:rsidP="005D51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18A7D6" w14:textId="77777777" w:rsidR="005D51BC" w:rsidRPr="005D51BC" w:rsidRDefault="005D51BC" w:rsidP="005D51BC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5D51BC">
        <w:rPr>
          <w:rFonts w:ascii="Times New Roman" w:hAnsi="Times New Roman" w:cs="Times New Roman"/>
          <w:spacing w:val="1"/>
          <w:sz w:val="28"/>
          <w:szCs w:val="28"/>
        </w:rPr>
        <w:t>Представьте кресло с анатомическими формами женского тела из нержавеющей стали, вручную отполированное до зеркального блеска – это стержень сада. Здесь можно посидеть, почитать книжку или сделать эффектные фото. А в вечернее время, отражённый в скульптуре свет, сотворит волшебство!</w:t>
      </w:r>
    </w:p>
    <w:p w14:paraId="4CEB6B92" w14:textId="77777777" w:rsidR="005D51BC" w:rsidRPr="005D51BC" w:rsidRDefault="005D51BC" w:rsidP="005D51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8AAE08" w14:textId="77777777" w:rsidR="005D51BC" w:rsidRPr="005D51BC" w:rsidRDefault="005D51BC" w:rsidP="005D5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1BC">
        <w:rPr>
          <w:rFonts w:ascii="Times New Roman" w:hAnsi="Times New Roman" w:cs="Times New Roman"/>
          <w:sz w:val="28"/>
          <w:szCs w:val="28"/>
        </w:rPr>
        <w:t>Это ещё не всё: две широкие тропинки, ведущие в сад, обрамляет ряд из трех изогнутых пергол, расположенных под углом друг к другу со встроенным освещением. Проход под ними – это туннель в новый мир!</w:t>
      </w:r>
    </w:p>
    <w:p w14:paraId="29436943" w14:textId="77777777" w:rsidR="005D51BC" w:rsidRPr="005D51BC" w:rsidRDefault="005D51BC" w:rsidP="005D51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29E8AA" w14:textId="77777777" w:rsidR="005D51BC" w:rsidRPr="005D51BC" w:rsidRDefault="005D51BC" w:rsidP="005D5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1BC">
        <w:rPr>
          <w:rFonts w:ascii="Times New Roman" w:hAnsi="Times New Roman" w:cs="Times New Roman"/>
          <w:sz w:val="28"/>
          <w:szCs w:val="28"/>
        </w:rPr>
        <w:t>Что может быть ещё лучше? Правильно: мягкое шуршание гравия под ногами и сочный цветник! На входе и около скульптуры – пошаговые плиты из колотого камня, так меньше гравия будет вынесено за его пределы, а под креслом не образуется плешь. Крупные валуны в обрамлении тимьяна и </w:t>
      </w:r>
      <w:proofErr w:type="spellStart"/>
      <w:r w:rsidRPr="005D51BC">
        <w:rPr>
          <w:rFonts w:ascii="Times New Roman" w:hAnsi="Times New Roman" w:cs="Times New Roman"/>
          <w:sz w:val="28"/>
          <w:szCs w:val="28"/>
        </w:rPr>
        <w:t>сеслерии</w:t>
      </w:r>
      <w:proofErr w:type="spellEnd"/>
      <w:r w:rsidRPr="005D51BC">
        <w:rPr>
          <w:rFonts w:ascii="Times New Roman" w:hAnsi="Times New Roman" w:cs="Times New Roman"/>
          <w:sz w:val="28"/>
          <w:szCs w:val="28"/>
        </w:rPr>
        <w:t xml:space="preserve"> буквально врезаются в центральный круг, нарушая его четкие границы.</w:t>
      </w:r>
    </w:p>
    <w:p w14:paraId="54CF7382" w14:textId="77777777" w:rsidR="005D51BC" w:rsidRPr="005D51BC" w:rsidRDefault="005D51BC" w:rsidP="005D51B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</w:p>
    <w:p w14:paraId="358F3372" w14:textId="77777777" w:rsidR="005D51BC" w:rsidRPr="005D51BC" w:rsidRDefault="005D51BC" w:rsidP="005D5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1BC">
        <w:rPr>
          <w:rFonts w:ascii="Times New Roman" w:hAnsi="Times New Roman" w:cs="Times New Roman"/>
          <w:spacing w:val="-2"/>
          <w:sz w:val="28"/>
          <w:szCs w:val="28"/>
        </w:rPr>
        <w:t xml:space="preserve">В основе цветника – структурные злаки и многолетники в жёлто-красной цветовой гамме. Только шары </w:t>
      </w:r>
      <w:proofErr w:type="spellStart"/>
      <w:r w:rsidRPr="005D51BC">
        <w:rPr>
          <w:rFonts w:ascii="Times New Roman" w:hAnsi="Times New Roman" w:cs="Times New Roman"/>
          <w:spacing w:val="-2"/>
          <w:sz w:val="28"/>
          <w:szCs w:val="28"/>
        </w:rPr>
        <w:t>мордовника</w:t>
      </w:r>
      <w:proofErr w:type="spellEnd"/>
      <w:r w:rsidRPr="005D51BC">
        <w:rPr>
          <w:rFonts w:ascii="Times New Roman" w:hAnsi="Times New Roman" w:cs="Times New Roman"/>
          <w:spacing w:val="-2"/>
          <w:sz w:val="28"/>
          <w:szCs w:val="28"/>
        </w:rPr>
        <w:t xml:space="preserve"> и шапки соцветий </w:t>
      </w:r>
      <w:proofErr w:type="spellStart"/>
      <w:r w:rsidRPr="005D51BC">
        <w:rPr>
          <w:rFonts w:ascii="Times New Roman" w:hAnsi="Times New Roman" w:cs="Times New Roman"/>
          <w:spacing w:val="-2"/>
          <w:sz w:val="28"/>
          <w:szCs w:val="28"/>
        </w:rPr>
        <w:t>посконника</w:t>
      </w:r>
      <w:proofErr w:type="spellEnd"/>
      <w:r w:rsidRPr="005D51BC">
        <w:rPr>
          <w:rFonts w:ascii="Times New Roman" w:hAnsi="Times New Roman" w:cs="Times New Roman"/>
          <w:spacing w:val="-2"/>
          <w:sz w:val="28"/>
          <w:szCs w:val="28"/>
        </w:rPr>
        <w:t xml:space="preserve"> разбавляют жгучий колорит. </w:t>
      </w:r>
    </w:p>
    <w:p w14:paraId="51B5617F" w14:textId="77777777" w:rsidR="005D51BC" w:rsidRPr="005D51BC" w:rsidRDefault="005D51BC" w:rsidP="005D51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DD9337" w14:textId="1D720F4D" w:rsidR="005D51BC" w:rsidRPr="005D51BC" w:rsidRDefault="005D51BC" w:rsidP="005D51BC">
      <w:pPr>
        <w:rPr>
          <w:rFonts w:ascii="Times New Roman" w:hAnsi="Times New Roman" w:cs="Times New Roman"/>
          <w:sz w:val="28"/>
          <w:szCs w:val="28"/>
        </w:rPr>
      </w:pPr>
      <w:r w:rsidRPr="005D51BC">
        <w:rPr>
          <w:rFonts w:ascii="Times New Roman" w:hAnsi="Times New Roman" w:cs="Times New Roman"/>
          <w:sz w:val="28"/>
          <w:szCs w:val="28"/>
        </w:rPr>
        <w:t>Вот оно какое, моё «Бабье лето»: яркое и безмятежное!</w:t>
      </w:r>
    </w:p>
    <w:sectPr w:rsidR="005D51BC" w:rsidRPr="005D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4"/>
    <w:rsid w:val="005D51BC"/>
    <w:rsid w:val="00614204"/>
    <w:rsid w:val="00A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7473"/>
  <w15:chartTrackingRefBased/>
  <w15:docId w15:val="{2D4BF708-BE53-4CAA-A0E9-AA5825AC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5D51B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markosyan</dc:creator>
  <cp:keywords/>
  <dc:description/>
  <cp:lastModifiedBy>elena markosyan</cp:lastModifiedBy>
  <cp:revision>2</cp:revision>
  <dcterms:created xsi:type="dcterms:W3CDTF">2023-02-11T05:44:00Z</dcterms:created>
  <dcterms:modified xsi:type="dcterms:W3CDTF">2023-02-11T05:45:00Z</dcterms:modified>
</cp:coreProperties>
</file>