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2E" w:rsidRPr="00E66E2E" w:rsidRDefault="00E66E2E" w:rsidP="00E66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  <w:t>Творческий конкурс</w:t>
      </w:r>
    </w:p>
    <w:p w:rsidR="00E66E2E" w:rsidRPr="00E66E2E" w:rsidRDefault="00E66E2E" w:rsidP="00E66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  <w:t>на лучшую идею выставочного сада</w:t>
      </w:r>
    </w:p>
    <w:p w:rsidR="00E66E2E" w:rsidRPr="00E66E2E" w:rsidRDefault="00E66E2E" w:rsidP="00E66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  <w:t>в рамках фестиваля «Сады и Люди 2023»</w:t>
      </w:r>
    </w:p>
    <w:p w:rsidR="00E66E2E" w:rsidRDefault="00E66E2E" w:rsidP="00E66E2E">
      <w:pPr>
        <w:pStyle w:val="a3"/>
        <w:spacing w:before="0" w:beforeAutospacing="0" w:after="0" w:afterAutospacing="0"/>
        <w:jc w:val="center"/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  <w:t>Тема конкурса</w:t>
      </w:r>
      <w:r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  <w:lang w:val="en-US"/>
        </w:rPr>
        <w:t xml:space="preserve"> </w:t>
      </w: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28"/>
          <w:szCs w:val="28"/>
        </w:rPr>
        <w:t>«Бабье лето»</w:t>
      </w:r>
    </w:p>
    <w:p w:rsidR="00E66E2E" w:rsidRPr="00E66E2E" w:rsidRDefault="00E66E2E" w:rsidP="00E66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6E2E" w:rsidRDefault="00E66E2E" w:rsidP="00E66E2E">
      <w:pPr>
        <w:pStyle w:val="a3"/>
        <w:spacing w:before="0" w:beforeAutospacing="0" w:after="0" w:afterAutospacing="0"/>
        <w:jc w:val="center"/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36"/>
          <w:szCs w:val="36"/>
        </w:rPr>
      </w:pPr>
    </w:p>
    <w:p w:rsidR="00E66E2E" w:rsidRPr="00E66E2E" w:rsidRDefault="00E66E2E" w:rsidP="00E66E2E">
      <w:pPr>
        <w:pStyle w:val="a3"/>
        <w:spacing w:before="0" w:beforeAutospacing="0" w:after="0" w:afterAutospacing="0"/>
        <w:jc w:val="center"/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40"/>
          <w:szCs w:val="40"/>
        </w:rPr>
      </w:pP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40"/>
          <w:szCs w:val="40"/>
        </w:rPr>
        <w:t>Концепция с</w:t>
      </w: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40"/>
          <w:szCs w:val="40"/>
        </w:rPr>
        <w:t>ад</w:t>
      </w: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40"/>
          <w:szCs w:val="40"/>
        </w:rPr>
        <w:t>а</w:t>
      </w:r>
      <w:r w:rsidRPr="00E66E2E"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40"/>
          <w:szCs w:val="40"/>
        </w:rPr>
        <w:t xml:space="preserve"> «Луна – Луна»</w:t>
      </w:r>
    </w:p>
    <w:p w:rsidR="00E66E2E" w:rsidRDefault="00E66E2E" w:rsidP="00E66E2E">
      <w:pPr>
        <w:pStyle w:val="a3"/>
        <w:spacing w:before="0" w:beforeAutospacing="0" w:after="0" w:afterAutospacing="0"/>
        <w:jc w:val="center"/>
        <w:rPr>
          <w:rFonts w:ascii="Artifakt Element Hair" w:eastAsia="Artifakt Element Hair" w:hAnsi="Artifakt Element Hair" w:cstheme="minorBidi"/>
          <w:b/>
          <w:bCs/>
          <w:color w:val="003F5A"/>
          <w:kern w:val="24"/>
          <w:sz w:val="39"/>
          <w:szCs w:val="39"/>
        </w:rPr>
      </w:pPr>
    </w:p>
    <w:p w:rsidR="00E66E2E" w:rsidRPr="00E66E2E" w:rsidRDefault="00E66E2E" w:rsidP="00E66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2E">
        <w:rPr>
          <w:rFonts w:ascii="Artifakt Element Hair" w:eastAsia="Artifakt Element Hair" w:hAnsi="Artifakt Element Hair"/>
          <w:b/>
          <w:bCs/>
          <w:color w:val="003F5A"/>
          <w:kern w:val="24"/>
          <w:sz w:val="28"/>
          <w:szCs w:val="28"/>
          <w:lang w:eastAsia="ru-RU"/>
        </w:rPr>
        <w:t>«Луна волнует море, как женщину»</w:t>
      </w:r>
    </w:p>
    <w:p w:rsidR="00B573B3" w:rsidRPr="00E66E2E" w:rsidRDefault="00E66E2E" w:rsidP="00E66E2E">
      <w:pPr>
        <w:jc w:val="right"/>
        <w:rPr>
          <w:sz w:val="28"/>
          <w:szCs w:val="28"/>
        </w:rPr>
      </w:pPr>
      <w:r w:rsidRPr="00E66E2E">
        <w:rPr>
          <w:rFonts w:ascii="Artifakt Element Hair" w:eastAsia="Artifakt Element Hair" w:hAnsi="Artifakt Element Hair"/>
          <w:b/>
          <w:bCs/>
          <w:color w:val="003F5A"/>
          <w:kern w:val="24"/>
          <w:sz w:val="28"/>
          <w:szCs w:val="28"/>
          <w:lang w:eastAsia="ru-RU"/>
        </w:rPr>
        <w:t xml:space="preserve"> Э. Хемингуэй</w:t>
      </w:r>
    </w:p>
    <w:p w:rsidR="00E66E2E" w:rsidRDefault="00E66E2E" w:rsidP="00E66E2E">
      <w:pPr>
        <w:pStyle w:val="a3"/>
        <w:spacing w:before="0" w:beforeAutospacing="0" w:after="0" w:afterAutospacing="0"/>
        <w:jc w:val="both"/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</w:pPr>
    </w:p>
    <w:p w:rsidR="00E66E2E" w:rsidRDefault="00E66E2E" w:rsidP="00E66E2E">
      <w:pPr>
        <w:pStyle w:val="a3"/>
        <w:spacing w:before="0" w:beforeAutospacing="0" w:after="0" w:afterAutospacing="0"/>
        <w:ind w:firstLine="708"/>
        <w:jc w:val="both"/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  <w:t xml:space="preserve">Трудно найти человека, который не любил бы теплые солнечные дни, ворвавшиеся в мокрую осень. Но как же легко найти женщин, потерявших любовь к себе и веру в себя в момент, когда природа, наоборот, дала им свободу - теперь миссия сохранения жизни на планете лежит на другом поколении. </w:t>
      </w:r>
    </w:p>
    <w:p w:rsidR="00E66E2E" w:rsidRPr="00E66E2E" w:rsidRDefault="00E66E2E" w:rsidP="00E66E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6E2E" w:rsidRDefault="00E66E2E" w:rsidP="00E66E2E">
      <w:pPr>
        <w:pStyle w:val="a3"/>
        <w:spacing w:before="0" w:beforeAutospacing="0" w:after="0" w:afterAutospacing="0"/>
        <w:jc w:val="both"/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</w:pPr>
      <w:r w:rsidRPr="00E66E2E"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  <w:tab/>
        <w:t>«Бабье лето» - так иногда называют возраст начала биологической паузы у женщин. Это сложный период, сильно влияющий на</w:t>
      </w:r>
      <w:r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  <w:t xml:space="preserve"> </w:t>
      </w:r>
      <w:r w:rsidRPr="00E66E2E">
        <w:rPr>
          <w:rFonts w:ascii="Artifakt Element Hair" w:eastAsia="Artifakt Element Hair" w:hAnsi="Artifakt Element Hair" w:cstheme="minorBidi"/>
          <w:color w:val="003F5A"/>
          <w:kern w:val="24"/>
          <w:sz w:val="28"/>
          <w:szCs w:val="28"/>
        </w:rPr>
        <w:t>самочувствие. Женщина меняется, но в ее возможностях не ставить на паузу жизнь, не жить воспоминаниями             о былой юности, а использовать долгожданную свободу, чтобы заботиться о себе, дышать, любить и действовать в полную силу.</w:t>
      </w:r>
    </w:p>
    <w:p w:rsidR="00E66E2E" w:rsidRPr="00E66E2E" w:rsidRDefault="00E66E2E" w:rsidP="00E66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E2E" w:rsidRPr="00E66E2E" w:rsidRDefault="00E66E2E" w:rsidP="00E66E2E">
      <w:pPr>
        <w:ind w:firstLine="708"/>
        <w:rPr>
          <w:sz w:val="28"/>
          <w:szCs w:val="28"/>
        </w:rPr>
      </w:pPr>
      <w:r w:rsidRPr="00E66E2E">
        <w:rPr>
          <w:rFonts w:ascii="Artifakt Element Hair" w:eastAsia="Artifakt Element Hair" w:hAnsi="Artifakt Element Hair"/>
          <w:color w:val="003F5A"/>
          <w:kern w:val="24"/>
          <w:sz w:val="28"/>
          <w:szCs w:val="28"/>
        </w:rPr>
        <w:t>Сад «Луна – Луна» посвящен женскому началу и Луне, как символу и регулятору этого начала. Луне, как символу природной цикличности, плодородия, мудрости и интуиции.    Этот сад про женщину.</w:t>
      </w:r>
      <w:bookmarkStart w:id="0" w:name="_GoBack"/>
      <w:bookmarkEnd w:id="0"/>
    </w:p>
    <w:sectPr w:rsidR="00E66E2E" w:rsidRPr="00E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ifakt Element Hair">
    <w:panose1 w:val="020B0203050000020004"/>
    <w:charset w:val="CC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E"/>
    <w:rsid w:val="00B573B3"/>
    <w:rsid w:val="00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14C"/>
  <w15:chartTrackingRefBased/>
  <w15:docId w15:val="{073BAAE9-2CC9-4520-BF01-B391B1F3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Монастырева</dc:creator>
  <cp:keywords/>
  <dc:description/>
  <cp:lastModifiedBy>Татьяна Монастырева</cp:lastModifiedBy>
  <cp:revision>1</cp:revision>
  <dcterms:created xsi:type="dcterms:W3CDTF">2023-02-15T12:41:00Z</dcterms:created>
  <dcterms:modified xsi:type="dcterms:W3CDTF">2023-02-15T12:47:00Z</dcterms:modified>
</cp:coreProperties>
</file>