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C0FE" w14:textId="74312F18" w:rsidR="00D964AD" w:rsidRDefault="00D964AD" w:rsidP="00D964AD">
      <w:r>
        <w:t>Описание концепции сада «ДИВО»</w:t>
      </w:r>
    </w:p>
    <w:p w14:paraId="6280B007" w14:textId="77777777" w:rsidR="00D964AD" w:rsidRDefault="00D964AD" w:rsidP="00D964AD"/>
    <w:p w14:paraId="15D31018" w14:textId="003A955D" w:rsidR="00D964AD" w:rsidRPr="00D964AD" w:rsidRDefault="00D964AD" w:rsidP="00D964AD">
      <w:r w:rsidRPr="00D964AD">
        <w:t>Вот так чудо! Вот так диво!..</w:t>
      </w:r>
    </w:p>
    <w:p w14:paraId="5D1D2269" w14:textId="77777777" w:rsidR="00D964AD" w:rsidRPr="00D964AD" w:rsidRDefault="00D964AD" w:rsidP="00D964AD">
      <w:r w:rsidRPr="00D964AD">
        <w:t xml:space="preserve">Мы с удовольствием ловим и наслаждаемся теплыми деньками мимолетного бабьего лета, как когда-то ловили жар-птицу персонажи славянских народных сказок, птицу с огненно-золотым оперением, от которого исходит яркое сияние и обжигающее тепло. </w:t>
      </w:r>
    </w:p>
    <w:p w14:paraId="41BE111A" w14:textId="77777777" w:rsidR="00D964AD" w:rsidRPr="00D964AD" w:rsidRDefault="00D964AD" w:rsidP="00D964AD">
      <w:r w:rsidRPr="00D964AD">
        <w:t>Мы выбрали для своей работы хохломские узоры.</w:t>
      </w:r>
    </w:p>
    <w:p w14:paraId="33A2EF0F" w14:textId="77777777" w:rsidR="00D964AD" w:rsidRPr="00D964AD" w:rsidRDefault="00D964AD" w:rsidP="00D964AD">
      <w:r w:rsidRPr="00D964AD">
        <w:t>Их цветовая гамма находится на грани жаркого лета и золотой осени, на грани, которую так причудливо подчёркивают последние тёплые деньки «бабьего лета».</w:t>
      </w:r>
    </w:p>
    <w:p w14:paraId="6DDC149A" w14:textId="77777777" w:rsidR="004464DB" w:rsidRDefault="004464DB"/>
    <w:sectPr w:rsidR="0044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B4"/>
    <w:rsid w:val="000E79B4"/>
    <w:rsid w:val="004464DB"/>
    <w:rsid w:val="00D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FD6"/>
  <w15:chartTrackingRefBased/>
  <w15:docId w15:val="{524DC17B-B0AD-4B20-B677-3D1ACA52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2023-02-15T20:15:00Z</dcterms:created>
  <dcterms:modified xsi:type="dcterms:W3CDTF">2023-02-15T20:16:00Z</dcterms:modified>
</cp:coreProperties>
</file>